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6D9A" w14:textId="77777777" w:rsidR="00E46252" w:rsidRPr="00EF56B8" w:rsidRDefault="00E46252">
      <w:pPr>
        <w:rPr>
          <w:sz w:val="20"/>
        </w:rPr>
      </w:pPr>
    </w:p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0D876DA3" w14:textId="77777777" w:rsidTr="001944C7">
        <w:trPr>
          <w:trHeight w:val="424"/>
          <w:jc w:val="center"/>
        </w:trPr>
        <w:tc>
          <w:tcPr>
            <w:tcW w:w="5980" w:type="dxa"/>
          </w:tcPr>
          <w:p w14:paraId="0D876D9B" w14:textId="77777777" w:rsidR="00976BCB" w:rsidRPr="00EF56B8" w:rsidRDefault="00976BCB" w:rsidP="00EF56B8">
            <w:pPr>
              <w:pStyle w:val="berschrift5"/>
              <w:rPr>
                <w:sz w:val="20"/>
              </w:rPr>
            </w:pPr>
          </w:p>
          <w:p w14:paraId="0D876D9C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0D876D9D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0D876D9E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0D876D9F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0D876DA0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0D876DA1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0D876DA2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0D876DA4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0D876DBB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A5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A6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0D876DA7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0D876DA8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0D876DA9" w14:textId="4D161AEE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421CB4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="0048610D">
              <w:rPr>
                <w:rFonts w:cs="Arial"/>
                <w:b w:val="0"/>
                <w:color w:val="404040"/>
                <w:sz w:val="16"/>
                <w:szCs w:val="16"/>
              </w:rPr>
              <w:t>77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0D876DAA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0D876DAB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0D876DAC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0D876DAD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0D876DAE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0D876DAF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0D876DB0" w14:textId="1BC041BB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  </w:t>
            </w:r>
            <w:r w:rsidR="00421CB4">
              <w:rPr>
                <w:b w:val="0"/>
                <w:color w:val="404040"/>
                <w:sz w:val="16"/>
                <w:szCs w:val="16"/>
              </w:rPr>
              <w:t>9</w:t>
            </w:r>
            <w:r w:rsidR="00596C3A">
              <w:rPr>
                <w:b w:val="0"/>
                <w:color w:val="404040"/>
                <w:sz w:val="16"/>
                <w:szCs w:val="16"/>
              </w:rPr>
              <w:t>76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0D876DB1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0D876DB2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0D876DB3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0D876DB4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0D876DB5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0D876DB6" w14:textId="3F86F236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Flaschenkühli + 30€) </w:t>
            </w:r>
          </w:p>
          <w:p w14:paraId="0D876DB7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0D876DB8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0D876DB9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0D876DBA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0D876DBE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BC" w14:textId="77777777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BD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0D876DC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B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C0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0D876DC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C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C3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0D876DC7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C5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proofErr w:type="gramStart"/>
            <w:r w:rsidRPr="00884414">
              <w:rPr>
                <w:rFonts w:cs="Arial"/>
                <w:color w:val="404040"/>
                <w:sz w:val="16"/>
                <w:szCs w:val="16"/>
              </w:rPr>
              <w:t>PLZ Ort</w:t>
            </w:r>
            <w:proofErr w:type="gramEnd"/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C6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D876DCA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C8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C9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D876DCF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CB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0D876DCC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D876DCD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F01DD0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F01DD0">
              <w:rPr>
                <w:rFonts w:cs="Arial"/>
                <w:i/>
                <w:color w:val="404040"/>
                <w:sz w:val="16"/>
                <w:szCs w:val="16"/>
              </w:rPr>
            </w:r>
            <w:r w:rsidR="00F01DD0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F01DD0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CE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D876DD3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D0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D876DD1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D2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D876DD7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76DD4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0D876DD5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D6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0D876DDA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DD8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F01DD0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DD9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0D876DDB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61"/>
      </w:tblGrid>
      <w:tr w:rsidR="00886F63" w:rsidRPr="009007DB" w14:paraId="0D876DDD" w14:textId="77777777" w:rsidTr="00EF56B8">
        <w:trPr>
          <w:trHeight w:val="210"/>
        </w:trPr>
        <w:tc>
          <w:tcPr>
            <w:tcW w:w="10061" w:type="dxa"/>
          </w:tcPr>
          <w:p w14:paraId="0D876DDC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0D876DDF" w14:textId="77777777" w:rsidTr="00EF56B8">
        <w:trPr>
          <w:trHeight w:val="475"/>
        </w:trPr>
        <w:tc>
          <w:tcPr>
            <w:tcW w:w="10061" w:type="dxa"/>
            <w:vAlign w:val="bottom"/>
          </w:tcPr>
          <w:p w14:paraId="0D876DDE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F01DD0" w:rsidRPr="009007DB">
              <w:rPr>
                <w:rFonts w:cs="Arial"/>
                <w:color w:val="333333"/>
                <w:sz w:val="20"/>
              </w:rPr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F01DD0" w:rsidRPr="009007DB">
              <w:rPr>
                <w:rFonts w:cs="Arial"/>
                <w:color w:val="333333"/>
                <w:sz w:val="20"/>
              </w:rPr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F01DD0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D876DE3" w14:textId="77777777" w:rsidTr="00EF56B8">
        <w:trPr>
          <w:trHeight w:val="601"/>
        </w:trPr>
        <w:tc>
          <w:tcPr>
            <w:tcW w:w="10061" w:type="dxa"/>
          </w:tcPr>
          <w:p w14:paraId="0D876DE0" w14:textId="6C5BC1CD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596C3A">
              <w:rPr>
                <w:rFonts w:cs="Arial"/>
                <w:sz w:val="18"/>
                <w:szCs w:val="18"/>
              </w:rPr>
              <w:t>5</w:t>
            </w:r>
            <w:r w:rsidR="007B2FB2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>Wir möchten Stand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0D876DE1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0D876DE2" w14:textId="0B46BBD8" w:rsidR="00886F63" w:rsidRPr="009007DB" w:rsidRDefault="00B04695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</w:p>
        </w:tc>
      </w:tr>
      <w:tr w:rsidR="00886F63" w:rsidRPr="009007DB" w14:paraId="0D876DE5" w14:textId="77777777" w:rsidTr="00EF56B8">
        <w:trPr>
          <w:trHeight w:val="195"/>
        </w:trPr>
        <w:tc>
          <w:tcPr>
            <w:tcW w:w="10061" w:type="dxa"/>
          </w:tcPr>
          <w:p w14:paraId="0D876DE4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0D876DE7" w14:textId="77777777" w:rsidTr="00EF56B8">
        <w:trPr>
          <w:trHeight w:val="195"/>
        </w:trPr>
        <w:tc>
          <w:tcPr>
            <w:tcW w:w="10061" w:type="dxa"/>
            <w:vAlign w:val="center"/>
          </w:tcPr>
          <w:p w14:paraId="0D876DE6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0D876DE9" w14:textId="77777777" w:rsidTr="00EF56B8">
        <w:trPr>
          <w:trHeight w:val="261"/>
        </w:trPr>
        <w:tc>
          <w:tcPr>
            <w:tcW w:w="10061" w:type="dxa"/>
            <w:vAlign w:val="center"/>
          </w:tcPr>
          <w:p w14:paraId="0D876DE8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0D876DEB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DEA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0D876DED" w14:textId="77777777" w:rsidTr="00EF56B8">
        <w:trPr>
          <w:trHeight w:val="195"/>
        </w:trPr>
        <w:tc>
          <w:tcPr>
            <w:tcW w:w="10061" w:type="dxa"/>
            <w:vAlign w:val="center"/>
          </w:tcPr>
          <w:p w14:paraId="0D876DEC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DEF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DEE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 w:rsidR="009A1971"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DF1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DF0" w14:textId="47F15ED1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7B2FB2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DF3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DF2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0D876DF5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DF4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DF7" w14:textId="77777777" w:rsidTr="00EF56B8">
        <w:trPr>
          <w:trHeight w:val="195"/>
        </w:trPr>
        <w:tc>
          <w:tcPr>
            <w:tcW w:w="10061" w:type="dxa"/>
            <w:vAlign w:val="center"/>
          </w:tcPr>
          <w:p w14:paraId="0D876DF6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</w:t>
            </w:r>
            <w:proofErr w:type="gramStart"/>
            <w:r w:rsidR="00886F63">
              <w:rPr>
                <w:rFonts w:cs="Arial"/>
                <w:sz w:val="18"/>
                <w:szCs w:val="18"/>
              </w:rPr>
              <w:t xml:space="preserve">B)   </w:t>
            </w:r>
            <w:proofErr w:type="gramEnd"/>
            <w:r w:rsidR="00886F63">
              <w:rPr>
                <w:rFonts w:cs="Arial"/>
                <w:sz w:val="18"/>
                <w:szCs w:val="18"/>
              </w:rPr>
              <w:t xml:space="preserve">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DFC" w14:textId="77777777" w:rsidTr="00EF56B8">
        <w:trPr>
          <w:trHeight w:val="816"/>
        </w:trPr>
        <w:tc>
          <w:tcPr>
            <w:tcW w:w="10061" w:type="dxa"/>
            <w:vAlign w:val="center"/>
          </w:tcPr>
          <w:p w14:paraId="0D876DF8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0D876DF9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(ca. 4 qm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End"/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DFA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</w:t>
            </w:r>
            <w:proofErr w:type="gramStart"/>
            <w:r w:rsidR="0020338F" w:rsidRPr="009007DB">
              <w:rPr>
                <w:rFonts w:cs="Arial"/>
                <w:b w:val="0"/>
                <w:sz w:val="18"/>
                <w:szCs w:val="18"/>
              </w:rPr>
              <w:t>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DFB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01DD0" w:rsidRPr="009007DB">
              <w:rPr>
                <w:rFonts w:cs="Arial"/>
                <w:b/>
                <w:sz w:val="18"/>
                <w:szCs w:val="18"/>
              </w:rPr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01DD0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color w:val="808080"/>
                <w:sz w:val="18"/>
                <w:szCs w:val="18"/>
              </w:rPr>
              <w:t>…….</w:t>
            </w:r>
            <w:proofErr w:type="gramEnd"/>
            <w:r w:rsidR="00F01DD0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0D876E05" w14:textId="77777777" w:rsidTr="00EF56B8">
        <w:trPr>
          <w:trHeight w:val="1977"/>
        </w:trPr>
        <w:tc>
          <w:tcPr>
            <w:tcW w:w="10061" w:type="dxa"/>
            <w:vAlign w:val="center"/>
          </w:tcPr>
          <w:p w14:paraId="0D876DFD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End"/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DFE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0D876DFF" w14:textId="57A33A30" w:rsidR="00886F63" w:rsidRPr="0066316D" w:rsidRDefault="00F01DD0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1503B">
              <w:rPr>
                <w:rFonts w:cs="Arial"/>
                <w:b w:val="0"/>
                <w:i/>
                <w:sz w:val="18"/>
                <w:szCs w:val="18"/>
              </w:rPr>
              <w:t>WeinHamburgHerbs</w:t>
            </w:r>
            <w:r w:rsidR="002B54C9">
              <w:rPr>
                <w:rFonts w:cs="Arial"/>
                <w:b w:val="0"/>
                <w:i/>
                <w:sz w:val="18"/>
                <w:szCs w:val="18"/>
              </w:rPr>
              <w:t xml:space="preserve">t </w:t>
            </w:r>
            <w:r w:rsidR="00886F63">
              <w:rPr>
                <w:rFonts w:cs="Arial"/>
                <w:b w:val="0"/>
                <w:sz w:val="18"/>
                <w:szCs w:val="18"/>
              </w:rPr>
              <w:tab/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2B54C9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E00" w14:textId="0E5B178D" w:rsidR="00886F63" w:rsidRPr="0066316D" w:rsidRDefault="00F01DD0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2B54C9">
              <w:rPr>
                <w:rFonts w:cs="Arial"/>
                <w:b w:val="0"/>
                <w:i/>
                <w:sz w:val="18"/>
                <w:szCs w:val="18"/>
              </w:rPr>
              <w:t xml:space="preserve">WeinHamburgHerbst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E01" w14:textId="25E66980" w:rsidR="00886F63" w:rsidRPr="0066316D" w:rsidRDefault="00F01DD0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2B54C9">
              <w:rPr>
                <w:rFonts w:cs="Arial"/>
                <w:b w:val="0"/>
                <w:i/>
                <w:sz w:val="18"/>
                <w:szCs w:val="18"/>
              </w:rPr>
              <w:t xml:space="preserve"> WeinHamburgHerbst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B54C9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E02" w14:textId="27CBB510" w:rsidR="00886F63" w:rsidRDefault="00F01DD0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2B54C9">
              <w:rPr>
                <w:rFonts w:cs="Arial"/>
                <w:b w:val="0"/>
                <w:i/>
                <w:sz w:val="18"/>
                <w:szCs w:val="18"/>
              </w:rPr>
              <w:t xml:space="preserve"> WeinHamburgHerbst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2B54C9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E03" w14:textId="349278FE" w:rsidR="008C7EC6" w:rsidRDefault="00F01DD0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615AB0">
              <w:rPr>
                <w:rFonts w:cs="Arial"/>
                <w:b w:val="0"/>
                <w:i/>
                <w:sz w:val="18"/>
                <w:szCs w:val="18"/>
              </w:rPr>
              <w:t xml:space="preserve"> WeinHamburgHerbst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0D876E04" w14:textId="1BDAB739" w:rsidR="00886F63" w:rsidRPr="009007DB" w:rsidRDefault="00F01DD0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>Teilnahme</w:t>
            </w:r>
            <w:r w:rsidR="00615AB0">
              <w:rPr>
                <w:rFonts w:cs="Arial"/>
                <w:b w:val="0"/>
                <w:i/>
                <w:sz w:val="18"/>
                <w:szCs w:val="18"/>
              </w:rPr>
              <w:t xml:space="preserve"> WeinHamburgHerbst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923B7F"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D876E07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E06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0D876E09" w14:textId="77777777" w:rsidTr="00EF56B8">
        <w:trPr>
          <w:trHeight w:val="210"/>
        </w:trPr>
        <w:tc>
          <w:tcPr>
            <w:tcW w:w="10061" w:type="dxa"/>
            <w:vAlign w:val="center"/>
          </w:tcPr>
          <w:p w14:paraId="0D876E08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F01DD0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0D876E0B" w14:textId="77777777" w:rsidTr="00EF56B8">
        <w:trPr>
          <w:trHeight w:val="180"/>
        </w:trPr>
        <w:tc>
          <w:tcPr>
            <w:tcW w:w="10061" w:type="dxa"/>
            <w:vAlign w:val="center"/>
          </w:tcPr>
          <w:p w14:paraId="0D876E0A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0D876E10" w14:textId="77777777" w:rsidTr="00EF56B8">
        <w:trPr>
          <w:trHeight w:val="556"/>
        </w:trPr>
        <w:tc>
          <w:tcPr>
            <w:tcW w:w="10061" w:type="dxa"/>
            <w:vAlign w:val="center"/>
          </w:tcPr>
          <w:p w14:paraId="0D876E0C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0D876E0E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0D876E0F" w14:textId="77777777" w:rsidR="00886F63" w:rsidRPr="009007DB" w:rsidRDefault="00F01DD0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0D876E15" w14:textId="77777777" w:rsidTr="00EF56B8">
        <w:trPr>
          <w:trHeight w:val="584"/>
        </w:trPr>
        <w:tc>
          <w:tcPr>
            <w:tcW w:w="10061" w:type="dxa"/>
            <w:vAlign w:val="center"/>
          </w:tcPr>
          <w:p w14:paraId="0D876E11" w14:textId="708AFB50" w:rsidR="00886F63" w:rsidRPr="00B069B2" w:rsidRDefault="00762D73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876E17" wp14:editId="3A231FE2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-2540</wp:posOffset>
                      </wp:positionV>
                      <wp:extent cx="3018155" cy="635"/>
                      <wp:effectExtent l="7620" t="13970" r="12700" b="13970"/>
                      <wp:wrapNone/>
                      <wp:docPr id="754002768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81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622D4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2pt" to="498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876E18" wp14:editId="46D59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469515" cy="635"/>
                      <wp:effectExtent l="7620" t="13970" r="8890" b="13970"/>
                      <wp:wrapNone/>
                      <wp:docPr id="1776637193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951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951C3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194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0D876E12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0D876E14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</w:tc>
      </w:tr>
    </w:tbl>
    <w:p w14:paraId="0D876E16" w14:textId="77777777" w:rsidR="006F69AA" w:rsidRPr="00E11498" w:rsidRDefault="006F69AA" w:rsidP="009A1971"/>
    <w:sectPr w:rsidR="006F69AA" w:rsidRPr="00E11498" w:rsidSect="00EF56B8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1BFF" w14:textId="77777777" w:rsidR="002F707C" w:rsidRDefault="002F707C" w:rsidP="00C51915">
      <w:r>
        <w:separator/>
      </w:r>
    </w:p>
  </w:endnote>
  <w:endnote w:type="continuationSeparator" w:id="0">
    <w:p w14:paraId="78C4242D" w14:textId="77777777" w:rsidR="002F707C" w:rsidRDefault="002F707C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16A8" w14:textId="77777777" w:rsidR="002F707C" w:rsidRDefault="002F707C" w:rsidP="00C51915">
      <w:r>
        <w:separator/>
      </w:r>
    </w:p>
  </w:footnote>
  <w:footnote w:type="continuationSeparator" w:id="0">
    <w:p w14:paraId="01E7CC82" w14:textId="77777777" w:rsidR="002F707C" w:rsidRDefault="002F707C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6E1D" w14:textId="77777777" w:rsidR="00E46252" w:rsidRDefault="00F01DD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D876E1E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6E1F" w14:textId="77777777" w:rsidR="00E46252" w:rsidRDefault="00F01DD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5169A">
      <w:rPr>
        <w:rStyle w:val="Seitenzahl"/>
        <w:noProof/>
      </w:rPr>
      <w:t>2</w:t>
    </w:r>
    <w:r>
      <w:rPr>
        <w:rStyle w:val="Seitenzahl"/>
      </w:rPr>
      <w:fldChar w:fldCharType="end"/>
    </w:r>
  </w:p>
  <w:p w14:paraId="0D876E20" w14:textId="77777777" w:rsidR="00E46252" w:rsidRDefault="00E46252" w:rsidP="00EF56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6E21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976BCB">
      <w:rPr>
        <w:color w:val="333333"/>
        <w:sz w:val="32"/>
        <w:szCs w:val="32"/>
      </w:rPr>
      <w:t xml:space="preserve">          </w:t>
    </w:r>
    <w:proofErr w:type="gramStart"/>
    <w:r w:rsidR="00E46252" w:rsidRPr="004163F0">
      <w:rPr>
        <w:rFonts w:asciiTheme="minorHAnsi" w:hAnsiTheme="minorHAnsi" w:cstheme="minorHAnsi"/>
        <w:color w:val="993366"/>
        <w:sz w:val="32"/>
        <w:szCs w:val="32"/>
      </w:rPr>
      <w:t>Wein</w:t>
    </w:r>
    <w:r w:rsidR="00923B7F" w:rsidRPr="004163F0">
      <w:rPr>
        <w:rFonts w:asciiTheme="minorHAnsi" w:hAnsiTheme="minorHAnsi" w:cstheme="minorHAnsi"/>
        <w:color w:val="333333"/>
        <w:sz w:val="32"/>
        <w:szCs w:val="32"/>
      </w:rPr>
      <w:t>Ha</w:t>
    </w:r>
    <w:r w:rsidR="0035169A">
      <w:rPr>
        <w:rFonts w:asciiTheme="minorHAnsi" w:hAnsiTheme="minorHAnsi" w:cstheme="minorHAnsi"/>
        <w:color w:val="333333"/>
        <w:sz w:val="32"/>
        <w:szCs w:val="32"/>
      </w:rPr>
      <w:t>mburg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(</w:t>
    </w:r>
    <w:proofErr w:type="gramEnd"/>
    <w:r w:rsidR="00976BCB">
      <w:rPr>
        <w:rFonts w:asciiTheme="minorHAnsi" w:hAnsiTheme="minorHAnsi" w:cstheme="minorHAnsi"/>
        <w:color w:val="333333"/>
        <w:sz w:val="32"/>
        <w:szCs w:val="32"/>
      </w:rPr>
      <w:t>Herbst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)</w:t>
    </w:r>
    <w:r w:rsidR="00923B7F">
      <w:rPr>
        <w:rFonts w:cs="Arial"/>
        <w:color w:val="333333"/>
        <w:sz w:val="32"/>
        <w:szCs w:val="32"/>
      </w:rPr>
      <w:t xml:space="preserve"> </w:t>
    </w:r>
  </w:p>
  <w:p w14:paraId="0D876E22" w14:textId="764C448F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3F61D9">
      <w:rPr>
        <w:rFonts w:ascii="Verdana" w:hAnsi="Verdana" w:cs="Courier New"/>
        <w:color w:val="333333"/>
        <w:sz w:val="20"/>
      </w:rPr>
      <w:t>01.06.</w:t>
    </w:r>
    <w:r w:rsidR="004163F0">
      <w:rPr>
        <w:rFonts w:ascii="Verdana" w:hAnsi="Verdana" w:cs="Courier New"/>
        <w:color w:val="333333"/>
        <w:sz w:val="20"/>
      </w:rPr>
      <w:t>202</w:t>
    </w:r>
    <w:r w:rsidR="007D0D57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  </w:t>
    </w:r>
    <w:r w:rsidR="0035169A">
      <w:rPr>
        <w:rFonts w:ascii="Verdana" w:hAnsi="Verdana" w:cs="Courier New"/>
        <w:color w:val="333333"/>
        <w:sz w:val="20"/>
      </w:rPr>
      <w:t xml:space="preserve">           </w:t>
    </w:r>
    <w:r w:rsidR="00887BBC">
      <w:rPr>
        <w:rFonts w:ascii="Verdana" w:hAnsi="Verdana" w:cs="Courier New"/>
        <w:color w:val="333333"/>
        <w:sz w:val="20"/>
      </w:rPr>
      <w:t xml:space="preserve"> </w:t>
    </w:r>
    <w:r w:rsidR="0035169A">
      <w:rPr>
        <w:rFonts w:ascii="Verdana" w:hAnsi="Verdana" w:cs="Courier New"/>
        <w:color w:val="333333"/>
        <w:sz w:val="20"/>
      </w:rPr>
      <w:t xml:space="preserve"> </w:t>
    </w:r>
    <w:r w:rsidR="00887BBC">
      <w:rPr>
        <w:rFonts w:ascii="Verdana" w:hAnsi="Verdana" w:cs="Courier New"/>
        <w:color w:val="333333"/>
        <w:sz w:val="20"/>
      </w:rPr>
      <w:t>3</w:t>
    </w:r>
    <w:r w:rsidR="00CD4733">
      <w:rPr>
        <w:rFonts w:ascii="Verdana" w:hAnsi="Verdana" w:cs="Courier New"/>
        <w:color w:val="333333"/>
        <w:sz w:val="20"/>
      </w:rPr>
      <w:t>1</w:t>
    </w:r>
    <w:r w:rsidR="0035169A">
      <w:rPr>
        <w:rFonts w:ascii="Verdana" w:hAnsi="Verdana" w:cs="Courier New"/>
        <w:color w:val="333333"/>
        <w:sz w:val="20"/>
      </w:rPr>
      <w:t>.</w:t>
    </w:r>
    <w:r w:rsidR="00887BBC">
      <w:rPr>
        <w:rFonts w:ascii="Verdana" w:hAnsi="Verdana" w:cs="Courier New"/>
        <w:color w:val="333333"/>
        <w:sz w:val="20"/>
      </w:rPr>
      <w:t>Oktober – 1.</w:t>
    </w:r>
    <w:r w:rsidR="0035169A">
      <w:rPr>
        <w:rFonts w:ascii="Verdana" w:hAnsi="Verdana" w:cs="Courier New"/>
        <w:color w:val="333333"/>
        <w:sz w:val="20"/>
      </w:rPr>
      <w:t>November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887BBC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y7/xGGEo/FVtH8vhxUXpYDo2paqSz5KJ04v05TfeXRhie/6z20NfyPwoIXWo+sewiveT5fPMCVky9XAIfjjEA==" w:salt="TUdhS1pJDE5aZBs7KUNz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AA"/>
    <w:rsid w:val="00052ACA"/>
    <w:rsid w:val="00087883"/>
    <w:rsid w:val="000F6C1D"/>
    <w:rsid w:val="00104038"/>
    <w:rsid w:val="00125D87"/>
    <w:rsid w:val="001308E2"/>
    <w:rsid w:val="00155D1B"/>
    <w:rsid w:val="0016095E"/>
    <w:rsid w:val="00161F96"/>
    <w:rsid w:val="00192D2C"/>
    <w:rsid w:val="001944C7"/>
    <w:rsid w:val="001B1380"/>
    <w:rsid w:val="001D772D"/>
    <w:rsid w:val="001E5DFC"/>
    <w:rsid w:val="0020338F"/>
    <w:rsid w:val="0020557F"/>
    <w:rsid w:val="00266017"/>
    <w:rsid w:val="002924F0"/>
    <w:rsid w:val="002B54C9"/>
    <w:rsid w:val="002D1580"/>
    <w:rsid w:val="002E6230"/>
    <w:rsid w:val="002F26E3"/>
    <w:rsid w:val="002F707C"/>
    <w:rsid w:val="00300AE3"/>
    <w:rsid w:val="003236AB"/>
    <w:rsid w:val="00336BBF"/>
    <w:rsid w:val="0035169A"/>
    <w:rsid w:val="003762AF"/>
    <w:rsid w:val="003847B6"/>
    <w:rsid w:val="003D6E1F"/>
    <w:rsid w:val="003E1224"/>
    <w:rsid w:val="003F61D9"/>
    <w:rsid w:val="003F7C09"/>
    <w:rsid w:val="004029A7"/>
    <w:rsid w:val="00407ADB"/>
    <w:rsid w:val="004163F0"/>
    <w:rsid w:val="00421CB4"/>
    <w:rsid w:val="00421EAF"/>
    <w:rsid w:val="00427B7E"/>
    <w:rsid w:val="00427D99"/>
    <w:rsid w:val="00433DB6"/>
    <w:rsid w:val="004433D2"/>
    <w:rsid w:val="004747C9"/>
    <w:rsid w:val="0048610D"/>
    <w:rsid w:val="004C4333"/>
    <w:rsid w:val="004C45D2"/>
    <w:rsid w:val="004D7749"/>
    <w:rsid w:val="004F5F35"/>
    <w:rsid w:val="00571DD5"/>
    <w:rsid w:val="00585769"/>
    <w:rsid w:val="00596C3A"/>
    <w:rsid w:val="005A7D64"/>
    <w:rsid w:val="005A7EC8"/>
    <w:rsid w:val="005E3458"/>
    <w:rsid w:val="005E5CC0"/>
    <w:rsid w:val="00615AB0"/>
    <w:rsid w:val="006879D2"/>
    <w:rsid w:val="006A311E"/>
    <w:rsid w:val="006B66C3"/>
    <w:rsid w:val="006F69AA"/>
    <w:rsid w:val="007427B8"/>
    <w:rsid w:val="00762D73"/>
    <w:rsid w:val="007B2FB2"/>
    <w:rsid w:val="007B3188"/>
    <w:rsid w:val="007D0D57"/>
    <w:rsid w:val="00823B23"/>
    <w:rsid w:val="008326D1"/>
    <w:rsid w:val="00835216"/>
    <w:rsid w:val="00844056"/>
    <w:rsid w:val="0086036C"/>
    <w:rsid w:val="00862AC9"/>
    <w:rsid w:val="00886F63"/>
    <w:rsid w:val="00887BBC"/>
    <w:rsid w:val="00892066"/>
    <w:rsid w:val="00892D8D"/>
    <w:rsid w:val="008B31F5"/>
    <w:rsid w:val="008C7EC6"/>
    <w:rsid w:val="008D054D"/>
    <w:rsid w:val="008E50FF"/>
    <w:rsid w:val="009178F3"/>
    <w:rsid w:val="00923B7F"/>
    <w:rsid w:val="009515A2"/>
    <w:rsid w:val="00972399"/>
    <w:rsid w:val="00976BCB"/>
    <w:rsid w:val="009A1971"/>
    <w:rsid w:val="009B058B"/>
    <w:rsid w:val="009D7E36"/>
    <w:rsid w:val="009F013D"/>
    <w:rsid w:val="009F19E0"/>
    <w:rsid w:val="00A416AB"/>
    <w:rsid w:val="00A545A0"/>
    <w:rsid w:val="00AD6E28"/>
    <w:rsid w:val="00AE6A8C"/>
    <w:rsid w:val="00AF36C2"/>
    <w:rsid w:val="00AF3E7E"/>
    <w:rsid w:val="00AF7CC8"/>
    <w:rsid w:val="00B01D2A"/>
    <w:rsid w:val="00B04695"/>
    <w:rsid w:val="00B6450E"/>
    <w:rsid w:val="00B7289F"/>
    <w:rsid w:val="00B941FB"/>
    <w:rsid w:val="00C135AD"/>
    <w:rsid w:val="00C51915"/>
    <w:rsid w:val="00C628F7"/>
    <w:rsid w:val="00CA489B"/>
    <w:rsid w:val="00CB0276"/>
    <w:rsid w:val="00CB3987"/>
    <w:rsid w:val="00CD4733"/>
    <w:rsid w:val="00CE6644"/>
    <w:rsid w:val="00D036B1"/>
    <w:rsid w:val="00D24A17"/>
    <w:rsid w:val="00D271E2"/>
    <w:rsid w:val="00D34464"/>
    <w:rsid w:val="00DF0800"/>
    <w:rsid w:val="00DF57C4"/>
    <w:rsid w:val="00E07316"/>
    <w:rsid w:val="00E1503B"/>
    <w:rsid w:val="00E45593"/>
    <w:rsid w:val="00E46252"/>
    <w:rsid w:val="00E51A2B"/>
    <w:rsid w:val="00E76DBC"/>
    <w:rsid w:val="00ED04D8"/>
    <w:rsid w:val="00EF56B8"/>
    <w:rsid w:val="00EF5D50"/>
    <w:rsid w:val="00F01DD0"/>
    <w:rsid w:val="00F06845"/>
    <w:rsid w:val="00F64B03"/>
    <w:rsid w:val="00F772B0"/>
    <w:rsid w:val="00F77F08"/>
    <w:rsid w:val="00F801AB"/>
    <w:rsid w:val="00F84932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6D9A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8C07C-9A46-498B-82E9-D869C13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5024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15</cp:revision>
  <dcterms:created xsi:type="dcterms:W3CDTF">2025-04-16T13:06:00Z</dcterms:created>
  <dcterms:modified xsi:type="dcterms:W3CDTF">2026-04-27T15:35:00Z</dcterms:modified>
</cp:coreProperties>
</file>