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24479" w14:textId="7D417A72" w:rsidR="00B044E6" w:rsidRPr="0048688D" w:rsidRDefault="000C6D77" w:rsidP="0048688D">
      <w:pPr>
        <w:pStyle w:val="DWV-berschrift1"/>
      </w:pPr>
      <w:r w:rsidRPr="0048688D">
        <w:t>Musterformular Technische Dokumentation:</w:t>
      </w:r>
    </w:p>
    <w:p w14:paraId="5B6BB5DF" w14:textId="126447A2" w:rsidR="00B044E6" w:rsidRPr="000C6639" w:rsidRDefault="00B044E6" w:rsidP="00B044E6">
      <w:pPr>
        <w:pStyle w:val="DWV-Standardtext"/>
        <w:rPr>
          <w:b/>
        </w:rPr>
      </w:pPr>
      <w:r w:rsidRPr="000C6639">
        <w:rPr>
          <w:b/>
        </w:rPr>
        <w:t>Technische Dokumentation nach Art. 38, Anhang VII</w:t>
      </w:r>
      <w:r w:rsidR="00DF7449">
        <w:rPr>
          <w:b/>
        </w:rPr>
        <w:t xml:space="preserve"> </w:t>
      </w:r>
      <w:r w:rsidR="00DF7449" w:rsidRPr="000C6639">
        <w:rPr>
          <w:b/>
        </w:rPr>
        <w:t>PPWR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418"/>
        <w:gridCol w:w="4418"/>
      </w:tblGrid>
      <w:tr w:rsidR="00B044E6" w:rsidRPr="000C6639" w14:paraId="5A928DD4" w14:textId="77777777" w:rsidTr="001C3C03"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C8042" w14:textId="77777777" w:rsidR="00B044E6" w:rsidRDefault="00B044E6" w:rsidP="001C3C03">
            <w:pPr>
              <w:pStyle w:val="DWV-Standardtext"/>
              <w:rPr>
                <w:b/>
              </w:rPr>
            </w:pPr>
            <w:r w:rsidRPr="000C6639">
              <w:rPr>
                <w:b/>
              </w:rPr>
              <w:t xml:space="preserve">Artikel-, Serien-, Typen- oder Chargennummer </w:t>
            </w:r>
          </w:p>
          <w:p w14:paraId="15131642" w14:textId="77777777" w:rsidR="00A97514" w:rsidRPr="000C6639" w:rsidRDefault="00A97514" w:rsidP="001C3C03">
            <w:pPr>
              <w:pStyle w:val="DWV-Standardtext"/>
              <w:rPr>
                <w:b/>
              </w:rPr>
            </w:pP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99980" w14:textId="79F0CA91" w:rsidR="00B044E6" w:rsidRPr="000C6639" w:rsidRDefault="00B044E6" w:rsidP="001C3C03">
            <w:pPr>
              <w:pStyle w:val="DWV-Standardtext"/>
              <w:rPr>
                <w:b/>
              </w:rPr>
            </w:pPr>
            <w:r w:rsidRPr="000C6639">
              <w:rPr>
                <w:b/>
              </w:rPr>
              <w:t>XX</w:t>
            </w:r>
            <w:r w:rsidR="00375C43">
              <w:rPr>
                <w:b/>
              </w:rPr>
              <w:t>X</w:t>
            </w:r>
          </w:p>
        </w:tc>
      </w:tr>
      <w:tr w:rsidR="00B02AAE" w:rsidRPr="000C6639" w14:paraId="69DE74FC" w14:textId="77777777" w:rsidTr="001C3C03"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4A00" w14:textId="36B4ABB6" w:rsidR="00B02AAE" w:rsidRPr="000C6639" w:rsidRDefault="00B02AAE" w:rsidP="001C3C03">
            <w:pPr>
              <w:pStyle w:val="DWV-Standardtext"/>
              <w:rPr>
                <w:b/>
              </w:rPr>
            </w:pPr>
            <w:r>
              <w:rPr>
                <w:b/>
              </w:rPr>
              <w:t>Name und Adresse des Erzeugers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6477" w14:textId="77777777" w:rsidR="00B02AAE" w:rsidRDefault="00B02AAE" w:rsidP="001C3C03">
            <w:pPr>
              <w:pStyle w:val="DWV-Standardtext"/>
              <w:rPr>
                <w:b/>
              </w:rPr>
            </w:pPr>
          </w:p>
          <w:p w14:paraId="47AD64B9" w14:textId="77777777" w:rsidR="00310AE6" w:rsidRDefault="00310AE6" w:rsidP="001C3C03">
            <w:pPr>
              <w:pStyle w:val="DWV-Standardtext"/>
              <w:rPr>
                <w:b/>
              </w:rPr>
            </w:pPr>
          </w:p>
          <w:p w14:paraId="78CE1182" w14:textId="77777777" w:rsidR="00310AE6" w:rsidRDefault="00310AE6" w:rsidP="001C3C03">
            <w:pPr>
              <w:pStyle w:val="DWV-Standardtext"/>
              <w:rPr>
                <w:b/>
              </w:rPr>
            </w:pPr>
          </w:p>
          <w:p w14:paraId="317655ED" w14:textId="77777777" w:rsidR="00310AE6" w:rsidRDefault="00310AE6" w:rsidP="001C3C03">
            <w:pPr>
              <w:pStyle w:val="DWV-Standardtext"/>
              <w:rPr>
                <w:b/>
              </w:rPr>
            </w:pPr>
          </w:p>
          <w:p w14:paraId="27715BD0" w14:textId="77777777" w:rsidR="00310AE6" w:rsidRDefault="00310AE6" w:rsidP="001C3C03">
            <w:pPr>
              <w:pStyle w:val="DWV-Standardtext"/>
              <w:rPr>
                <w:b/>
              </w:rPr>
            </w:pPr>
          </w:p>
          <w:p w14:paraId="0091866B" w14:textId="77777777" w:rsidR="00310AE6" w:rsidRPr="000C6639" w:rsidRDefault="00310AE6" w:rsidP="001C3C03">
            <w:pPr>
              <w:pStyle w:val="DWV-Standardtext"/>
              <w:rPr>
                <w:b/>
              </w:rPr>
            </w:pPr>
          </w:p>
        </w:tc>
      </w:tr>
      <w:tr w:rsidR="00B044E6" w:rsidRPr="000C6639" w14:paraId="6F581B75" w14:textId="77777777" w:rsidTr="00310AE6"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7DF0C" w14:textId="40A32F62" w:rsidR="00B044E6" w:rsidRPr="000C6639" w:rsidRDefault="00B044E6" w:rsidP="001C3C03">
            <w:pPr>
              <w:pStyle w:val="DWV-Standardtext"/>
              <w:rPr>
                <w:b/>
              </w:rPr>
            </w:pPr>
            <w:r w:rsidRPr="000C6639">
              <w:rPr>
                <w:b/>
              </w:rPr>
              <w:t>Beschreibung der gesamten Verpackung</w:t>
            </w:r>
            <w:r w:rsidR="00B02AAE">
              <w:rPr>
                <w:b/>
              </w:rPr>
              <w:t>(</w:t>
            </w:r>
            <w:proofErr w:type="spellStart"/>
            <w:r w:rsidRPr="000C6639">
              <w:rPr>
                <w:b/>
              </w:rPr>
              <w:t>skomponenten</w:t>
            </w:r>
            <w:proofErr w:type="spellEnd"/>
            <w:r w:rsidR="00B02AAE">
              <w:rPr>
                <w:b/>
              </w:rPr>
              <w:t>)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B5C5" w14:textId="79B6FF7F" w:rsidR="00A97514" w:rsidRPr="000C6639" w:rsidRDefault="00700E2C" w:rsidP="001C3C03">
            <w:pPr>
              <w:pStyle w:val="DWV-Standardtext"/>
              <w:rPr>
                <w:i/>
              </w:rPr>
            </w:pPr>
            <w:r>
              <w:t>Grüne</w:t>
            </w:r>
            <w:r w:rsidR="00EB00FA">
              <w:t xml:space="preserve"> Glasflasche mit Schraubverschluss und selbstklebende Etiketten jeweils vorne und hinten. </w:t>
            </w:r>
          </w:p>
        </w:tc>
      </w:tr>
      <w:tr w:rsidR="00EB00FA" w:rsidRPr="000C6639" w14:paraId="2AD69CC0" w14:textId="77777777" w:rsidTr="001C3C03"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463C" w14:textId="461AA7CF" w:rsidR="00EB00FA" w:rsidRPr="000C6639" w:rsidRDefault="00EB00FA" w:rsidP="001C3C03">
            <w:pPr>
              <w:pStyle w:val="DWV-Standardtext"/>
              <w:rPr>
                <w:b/>
              </w:rPr>
            </w:pPr>
            <w:r>
              <w:rPr>
                <w:b/>
              </w:rPr>
              <w:t>Verpackungsbestandteile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51C5" w14:textId="2467C890" w:rsidR="00EB00FA" w:rsidRDefault="00EB00FA" w:rsidP="001C3C03">
            <w:pPr>
              <w:pStyle w:val="DWV-Standardtext"/>
            </w:pPr>
            <w:r>
              <w:t>Hauptkörper/</w:t>
            </w:r>
            <w:r w:rsidR="00700E2C">
              <w:t>Material</w:t>
            </w:r>
            <w:r>
              <w:t>: Glas</w:t>
            </w:r>
            <w:r w:rsidR="002E7468">
              <w:t xml:space="preserve"> (1)</w:t>
            </w:r>
          </w:p>
          <w:p w14:paraId="2ABFED0B" w14:textId="740DCA7F" w:rsidR="00EB00FA" w:rsidRDefault="00EB00FA" w:rsidP="001C3C03">
            <w:pPr>
              <w:pStyle w:val="DWV-Standardtext"/>
            </w:pPr>
            <w:r>
              <w:t>Verschluss</w:t>
            </w:r>
            <w:r w:rsidR="00A063BF">
              <w:t xml:space="preserve"> </w:t>
            </w:r>
            <w:r w:rsidR="002E7468">
              <w:t>(2)</w:t>
            </w:r>
            <w:r w:rsidR="00A063BF">
              <w:t>: Metall</w:t>
            </w:r>
          </w:p>
          <w:p w14:paraId="2608634F" w14:textId="6756BE8D" w:rsidR="00EB00FA" w:rsidRPr="00375C43" w:rsidRDefault="00EB00FA" w:rsidP="001C3C03">
            <w:pPr>
              <w:pStyle w:val="DWV-Standardtext"/>
            </w:pPr>
            <w:r>
              <w:t xml:space="preserve">Etikett </w:t>
            </w:r>
            <w:r w:rsidR="002E7468">
              <w:t>(3)</w:t>
            </w:r>
            <w:r w:rsidR="00A063BF">
              <w:t>: Papier</w:t>
            </w:r>
          </w:p>
        </w:tc>
      </w:tr>
      <w:tr w:rsidR="00747ED8" w:rsidRPr="000C6639" w14:paraId="5B9C3B51" w14:textId="77777777" w:rsidTr="001C3C03"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2531" w14:textId="09BF68DA" w:rsidR="00747ED8" w:rsidRDefault="00825FD5" w:rsidP="001C3C03">
            <w:pPr>
              <w:pStyle w:val="DWV-Standardtext"/>
              <w:rPr>
                <w:b/>
              </w:rPr>
            </w:pPr>
            <w:r>
              <w:rPr>
                <w:b/>
              </w:rPr>
              <w:t>Gewicht der</w:t>
            </w:r>
            <w:r w:rsidR="00357C6D">
              <w:rPr>
                <w:b/>
              </w:rPr>
              <w:t xml:space="preserve"> Verpackung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2862" w14:textId="5431A413" w:rsidR="00357C6D" w:rsidRDefault="00357C6D" w:rsidP="001C3C03">
            <w:pPr>
              <w:pStyle w:val="DWV-Standardtext"/>
            </w:pPr>
            <w:r>
              <w:t>Komponente (1):</w:t>
            </w:r>
            <w:r w:rsidR="001A0E6B">
              <w:t xml:space="preserve"> </w:t>
            </w:r>
            <w:r w:rsidR="001A0E6B" w:rsidRPr="00C82128">
              <w:rPr>
                <w:highlight w:val="cyan"/>
              </w:rPr>
              <w:t>xx</w:t>
            </w:r>
            <w:r w:rsidR="001A0E6B">
              <w:t xml:space="preserve"> g</w:t>
            </w:r>
          </w:p>
          <w:p w14:paraId="78716BB2" w14:textId="4B72AE50" w:rsidR="00357C6D" w:rsidRDefault="00357C6D" w:rsidP="001C3C03">
            <w:pPr>
              <w:pStyle w:val="DWV-Standardtext"/>
            </w:pPr>
            <w:r>
              <w:t>Komponente (2):</w:t>
            </w:r>
            <w:r w:rsidR="001A0E6B" w:rsidRPr="00C82128">
              <w:rPr>
                <w:highlight w:val="cyan"/>
              </w:rPr>
              <w:t>xx</w:t>
            </w:r>
            <w:r w:rsidR="001A0E6B">
              <w:t xml:space="preserve"> g</w:t>
            </w:r>
          </w:p>
          <w:p w14:paraId="3EE716FE" w14:textId="348E747F" w:rsidR="00357C6D" w:rsidRDefault="00357C6D" w:rsidP="001C3C03">
            <w:pPr>
              <w:pStyle w:val="DWV-Standardtext"/>
            </w:pPr>
            <w:r>
              <w:t>Komponente (3):</w:t>
            </w:r>
            <w:r w:rsidR="001A0E6B" w:rsidRPr="00C82128">
              <w:rPr>
                <w:highlight w:val="cyan"/>
              </w:rPr>
              <w:t>xx</w:t>
            </w:r>
            <w:r w:rsidR="001A0E6B">
              <w:t xml:space="preserve"> g</w:t>
            </w:r>
          </w:p>
          <w:p w14:paraId="0C66B78C" w14:textId="5E53CD5D" w:rsidR="00357C6D" w:rsidRDefault="00357C6D" w:rsidP="001C3C03">
            <w:pPr>
              <w:pStyle w:val="DWV-Standardtext"/>
            </w:pPr>
            <w:r>
              <w:t>Gesamtgewicht:</w:t>
            </w:r>
            <w:r w:rsidR="001A0E6B">
              <w:t xml:space="preserve"> </w:t>
            </w:r>
            <w:r w:rsidR="001A0E6B" w:rsidRPr="00C82128">
              <w:rPr>
                <w:b/>
                <w:bCs/>
              </w:rPr>
              <w:t>xx</w:t>
            </w:r>
            <w:r w:rsidR="001A0E6B">
              <w:t xml:space="preserve"> g</w:t>
            </w:r>
          </w:p>
        </w:tc>
      </w:tr>
      <w:tr w:rsidR="004F0FBD" w:rsidRPr="000C6639" w14:paraId="07C584F5" w14:textId="77777777" w:rsidTr="001C3C03"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1243" w14:textId="5154A9B5" w:rsidR="004F0FBD" w:rsidRDefault="004F0FBD" w:rsidP="001C3C03">
            <w:pPr>
              <w:pStyle w:val="DWV-Standardtext"/>
              <w:rPr>
                <w:b/>
              </w:rPr>
            </w:pPr>
            <w:r>
              <w:rPr>
                <w:b/>
              </w:rPr>
              <w:t>Füllvolumen Komponente 1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5FF1" w14:textId="483B0E06" w:rsidR="004F0FBD" w:rsidRDefault="004F0FBD" w:rsidP="001C3C03">
            <w:pPr>
              <w:pStyle w:val="DWV-Standardtext"/>
            </w:pPr>
            <w:r w:rsidRPr="00700E2C">
              <w:rPr>
                <w:highlight w:val="cyan"/>
              </w:rPr>
              <w:t>X</w:t>
            </w:r>
            <w:r w:rsidR="00700E2C" w:rsidRPr="00700E2C">
              <w:rPr>
                <w:highlight w:val="cyan"/>
              </w:rPr>
              <w:t>X</w:t>
            </w:r>
            <w:r>
              <w:t xml:space="preserve"> ml</w:t>
            </w:r>
          </w:p>
        </w:tc>
      </w:tr>
      <w:tr w:rsidR="00700E2C" w:rsidRPr="000C6639" w14:paraId="01464018" w14:textId="77777777" w:rsidTr="001C3C03"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94D9" w14:textId="77777777" w:rsidR="00700E2C" w:rsidRDefault="00700E2C" w:rsidP="00700E2C">
            <w:pPr>
              <w:pStyle w:val="DWV-Standardtext"/>
              <w:rPr>
                <w:b/>
              </w:rPr>
            </w:pPr>
            <w:r w:rsidRPr="000C6639">
              <w:rPr>
                <w:b/>
              </w:rPr>
              <w:t>Angaben zum verpackten Produkt</w:t>
            </w:r>
          </w:p>
          <w:p w14:paraId="61DF59F6" w14:textId="77777777" w:rsidR="00700E2C" w:rsidRDefault="00700E2C" w:rsidP="00700E2C">
            <w:pPr>
              <w:pStyle w:val="DWV-Standardtext"/>
              <w:rPr>
                <w:b/>
              </w:rPr>
            </w:pP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0B88" w14:textId="2BC41D47" w:rsidR="00700E2C" w:rsidRDefault="00700E2C" w:rsidP="00700E2C">
            <w:pPr>
              <w:pStyle w:val="DWV-Standardtext"/>
            </w:pPr>
            <w:r w:rsidRPr="00375C43">
              <w:t>Wein</w:t>
            </w:r>
            <w:r>
              <w:t>flasche</w:t>
            </w:r>
          </w:p>
        </w:tc>
      </w:tr>
      <w:tr w:rsidR="00700E2C" w:rsidRPr="000C6639" w14:paraId="697799F8" w14:textId="77777777" w:rsidTr="001C3C03"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24FFE" w14:textId="2846BE1D" w:rsidR="00700E2C" w:rsidRPr="000C6639" w:rsidRDefault="00700E2C" w:rsidP="00700E2C">
            <w:pPr>
              <w:pStyle w:val="DWV-Standardtext"/>
              <w:rPr>
                <w:b/>
              </w:rPr>
            </w:pPr>
            <w:r w:rsidRPr="000C6639">
              <w:rPr>
                <w:b/>
              </w:rPr>
              <w:t>Bildliche Darstellung</w:t>
            </w:r>
            <w:r>
              <w:rPr>
                <w:rStyle w:val="Funotenzeichen"/>
                <w:b/>
              </w:rPr>
              <w:footnoteReference w:id="1"/>
            </w:r>
            <w:r w:rsidRPr="000C6639">
              <w:rPr>
                <w:b/>
              </w:rPr>
              <w:t xml:space="preserve"> 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8C7A" w14:textId="77777777" w:rsidR="00700E2C" w:rsidRDefault="00700E2C" w:rsidP="00700E2C">
            <w:pPr>
              <w:pStyle w:val="DWV-Standardtext"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05916B0D" wp14:editId="1C95DE90">
                  <wp:extent cx="1838325" cy="2760248"/>
                  <wp:effectExtent l="0" t="0" r="0" b="2540"/>
                  <wp:docPr id="1015875556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9786" cy="28074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8FFC021" w14:textId="77777777" w:rsidR="00700E2C" w:rsidRDefault="00700E2C" w:rsidP="00700E2C">
            <w:pPr>
              <w:pStyle w:val="DWV-Standardtext"/>
              <w:jc w:val="center"/>
              <w:rPr>
                <w:b/>
              </w:rPr>
            </w:pPr>
          </w:p>
          <w:p w14:paraId="6406870B" w14:textId="6BBB876E" w:rsidR="00700E2C" w:rsidRPr="000C6639" w:rsidRDefault="00700E2C" w:rsidP="00700E2C">
            <w:pPr>
              <w:pStyle w:val="DWV-Standardtext"/>
              <w:jc w:val="center"/>
              <w:rPr>
                <w:b/>
              </w:rPr>
            </w:pPr>
          </w:p>
        </w:tc>
      </w:tr>
      <w:tr w:rsidR="00700E2C" w:rsidRPr="000C6639" w14:paraId="0021A2F2" w14:textId="77777777" w:rsidTr="001C3C03"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AECA" w14:textId="727B6332" w:rsidR="00700E2C" w:rsidRPr="000C6639" w:rsidRDefault="00700E2C" w:rsidP="00700E2C">
            <w:pPr>
              <w:pStyle w:val="DWV-Standardtext"/>
              <w:rPr>
                <w:b/>
              </w:rPr>
            </w:pPr>
            <w:r>
              <w:rPr>
                <w:b/>
              </w:rPr>
              <w:lastRenderedPageBreak/>
              <w:t>Artikel 5: Anforderungen für Stoffe in Verpackungen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5200" w14:textId="77777777" w:rsidR="00700E2C" w:rsidRPr="00375C43" w:rsidRDefault="00700E2C" w:rsidP="00700E2C">
            <w:pPr>
              <w:pStyle w:val="DWV-Standardtext"/>
            </w:pPr>
          </w:p>
        </w:tc>
      </w:tr>
      <w:tr w:rsidR="00700E2C" w:rsidRPr="000C6639" w14:paraId="4FF50D6D" w14:textId="77777777" w:rsidTr="001C3C03"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17A5D" w14:textId="41DB6FCA" w:rsidR="00700E2C" w:rsidRDefault="00700E2C" w:rsidP="00700E2C">
            <w:pPr>
              <w:pStyle w:val="DWV-Standardtext"/>
              <w:rPr>
                <w:bCs/>
              </w:rPr>
            </w:pPr>
            <w:r w:rsidRPr="00CD34A0">
              <w:rPr>
                <w:bCs/>
              </w:rPr>
              <w:t xml:space="preserve">Die Summe der Konzentrationen von Blei, Cadmium, Quecksilber und sechswertigem Chrom aus Stoffen in der Verpackung oder den Verpackungsbestandteilen </w:t>
            </w:r>
            <w:r>
              <w:rPr>
                <w:bCs/>
              </w:rPr>
              <w:t>darf</w:t>
            </w:r>
            <w:r w:rsidRPr="00CD34A0">
              <w:rPr>
                <w:bCs/>
              </w:rPr>
              <w:t xml:space="preserve"> nicht den Grenzwert von </w:t>
            </w:r>
            <w:r w:rsidRPr="00D71435">
              <w:rPr>
                <w:b/>
              </w:rPr>
              <w:t>100 mg/kg</w:t>
            </w:r>
            <w:r w:rsidRPr="00CD34A0">
              <w:rPr>
                <w:bCs/>
              </w:rPr>
              <w:t>, Art. 5 Abs</w:t>
            </w:r>
            <w:r>
              <w:rPr>
                <w:b/>
              </w:rPr>
              <w:t xml:space="preserve">. </w:t>
            </w:r>
            <w:r w:rsidRPr="00CD34A0">
              <w:rPr>
                <w:bCs/>
              </w:rPr>
              <w:t>4 PPWR</w:t>
            </w:r>
            <w:r>
              <w:rPr>
                <w:bCs/>
              </w:rPr>
              <w:t xml:space="preserve"> überschreiten.</w:t>
            </w:r>
            <w:r w:rsidRPr="00CD34A0">
              <w:rPr>
                <w:rStyle w:val="Funotenzeichen"/>
                <w:bCs/>
              </w:rPr>
              <w:footnoteReference w:id="2"/>
            </w:r>
          </w:p>
          <w:p w14:paraId="1F21703A" w14:textId="7C894C69" w:rsidR="00700E2C" w:rsidRPr="00CD34A0" w:rsidRDefault="00700E2C" w:rsidP="00700E2C">
            <w:pPr>
              <w:pStyle w:val="DWV-Standardtext"/>
              <w:rPr>
                <w:bCs/>
              </w:rPr>
            </w:pP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B1658" w14:textId="68539477" w:rsidR="00700E2C" w:rsidRPr="00375C43" w:rsidRDefault="00700E2C" w:rsidP="00700E2C">
            <w:pPr>
              <w:pStyle w:val="DWV-Standardtext"/>
            </w:pPr>
            <w:r w:rsidRPr="00375C43">
              <w:t>Die Angaben beruhen auf Lieferantenerklärungen gemäß Art. 16 der PPWR zur Einhaltung der Rohstoffspezifikationen.</w:t>
            </w:r>
          </w:p>
        </w:tc>
      </w:tr>
      <w:tr w:rsidR="00700E2C" w:rsidRPr="000C6639" w14:paraId="310D8734" w14:textId="77777777" w:rsidTr="00700E2C">
        <w:tc>
          <w:tcPr>
            <w:tcW w:w="8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0F82D" w14:textId="6667D69A" w:rsidR="00700E2C" w:rsidRPr="00C82128" w:rsidRDefault="00700E2C" w:rsidP="00700E2C">
            <w:pPr>
              <w:pStyle w:val="DWV-Standardtext"/>
              <w:jc w:val="center"/>
              <w:rPr>
                <w:b/>
              </w:rPr>
            </w:pPr>
            <w:r w:rsidRPr="00C82128">
              <w:rPr>
                <w:b/>
              </w:rPr>
              <w:t>Komponente 1 – Glasflasche</w:t>
            </w:r>
          </w:p>
        </w:tc>
      </w:tr>
      <w:tr w:rsidR="00700E2C" w:rsidRPr="000C6639" w:rsidDel="00136D43" w14:paraId="7910AF57" w14:textId="77777777" w:rsidTr="001C3C03"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EB51" w14:textId="4DA84739" w:rsidR="00700E2C" w:rsidRDefault="00700E2C" w:rsidP="00700E2C">
            <w:pPr>
              <w:pStyle w:val="DWV-Standardtext"/>
              <w:rPr>
                <w:b/>
              </w:rPr>
            </w:pPr>
            <w:r>
              <w:rPr>
                <w:b/>
              </w:rPr>
              <w:t>Wird Artikel 5, Absatz 4 PPWR eingehalten?</w:t>
            </w:r>
          </w:p>
          <w:p w14:paraId="7B7103E0" w14:textId="23E16A94" w:rsidR="00700E2C" w:rsidRPr="000C6639" w:rsidDel="00136D43" w:rsidRDefault="00700E2C" w:rsidP="00700E2C">
            <w:pPr>
              <w:pStyle w:val="DWV-Standardtext"/>
              <w:rPr>
                <w:b/>
              </w:rPr>
            </w:pPr>
            <w:r w:rsidRPr="000177FE">
              <w:rPr>
                <w:bCs/>
              </w:rPr>
              <w:t xml:space="preserve">Beim Einsatz von Sekundärrohstoffen gilt in Deutschland unter den Voraussetzungen der §§ 17, 18 </w:t>
            </w:r>
            <w:proofErr w:type="spellStart"/>
            <w:r w:rsidRPr="000177FE">
              <w:rPr>
                <w:bCs/>
              </w:rPr>
              <w:t>VerpackDG</w:t>
            </w:r>
            <w:proofErr w:type="spellEnd"/>
            <w:r w:rsidRPr="000177FE">
              <w:rPr>
                <w:bCs/>
              </w:rPr>
              <w:t xml:space="preserve"> der höhere Grenzwert von 250 mg/kg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9180" w14:textId="142D0137" w:rsidR="00700E2C" w:rsidRPr="00375C43" w:rsidDel="00136D43" w:rsidRDefault="00700E2C" w:rsidP="00700E2C">
            <w:pPr>
              <w:pStyle w:val="DWV-Standardtext"/>
            </w:pPr>
            <w:r>
              <w:t>Ja</w:t>
            </w:r>
          </w:p>
        </w:tc>
      </w:tr>
      <w:tr w:rsidR="00700E2C" w:rsidRPr="000C6639" w:rsidDel="00136D43" w14:paraId="702BF1FA" w14:textId="77777777" w:rsidTr="00700E2C">
        <w:tc>
          <w:tcPr>
            <w:tcW w:w="8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BC4DB" w14:textId="35F7F3B3" w:rsidR="00700E2C" w:rsidRDefault="00700E2C" w:rsidP="00700E2C">
            <w:pPr>
              <w:pStyle w:val="DWV-Standardtext"/>
              <w:jc w:val="center"/>
            </w:pPr>
            <w:r>
              <w:rPr>
                <w:b/>
              </w:rPr>
              <w:t>Komponente 2 - Verschluss</w:t>
            </w:r>
          </w:p>
        </w:tc>
      </w:tr>
      <w:tr w:rsidR="00700E2C" w:rsidRPr="000C6639" w:rsidDel="00136D43" w14:paraId="180D6A1C" w14:textId="77777777" w:rsidTr="001C3C03"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5D96" w14:textId="77777777" w:rsidR="00700E2C" w:rsidRPr="00CD34A0" w:rsidRDefault="00700E2C" w:rsidP="00700E2C">
            <w:pPr>
              <w:pStyle w:val="DWV-Standardtext"/>
              <w:rPr>
                <w:bCs/>
              </w:rPr>
            </w:pPr>
            <w:r w:rsidRPr="00CD34A0">
              <w:rPr>
                <w:bCs/>
              </w:rPr>
              <w:t>Wird Artikel 5, Absatz 4 PPWR eingehalten?</w:t>
            </w:r>
          </w:p>
          <w:p w14:paraId="51ED00C6" w14:textId="77777777" w:rsidR="00700E2C" w:rsidRDefault="00700E2C" w:rsidP="00700E2C">
            <w:pPr>
              <w:pStyle w:val="DWV-Standardtext"/>
              <w:rPr>
                <w:b/>
              </w:rPr>
            </w:pP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973B" w14:textId="18D1AF3B" w:rsidR="00700E2C" w:rsidRDefault="00700E2C" w:rsidP="00700E2C">
            <w:pPr>
              <w:pStyle w:val="DWV-Standardtext"/>
            </w:pPr>
            <w:r>
              <w:t>Ja</w:t>
            </w:r>
          </w:p>
        </w:tc>
      </w:tr>
      <w:tr w:rsidR="00700E2C" w:rsidRPr="000C6639" w:rsidDel="00136D43" w14:paraId="47D80F47" w14:textId="77777777" w:rsidTr="004721D5">
        <w:tc>
          <w:tcPr>
            <w:tcW w:w="8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41E38" w14:textId="11E4C767" w:rsidR="00700E2C" w:rsidRDefault="00700E2C" w:rsidP="00700E2C">
            <w:pPr>
              <w:pStyle w:val="DWV-Standardtext"/>
              <w:jc w:val="center"/>
            </w:pPr>
            <w:r>
              <w:rPr>
                <w:b/>
              </w:rPr>
              <w:t>Komponente 3 – Etikett</w:t>
            </w:r>
          </w:p>
        </w:tc>
      </w:tr>
      <w:tr w:rsidR="00700E2C" w:rsidRPr="000C6639" w:rsidDel="00136D43" w14:paraId="15E74F9C" w14:textId="77777777" w:rsidTr="001C3C03"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DBED" w14:textId="77777777" w:rsidR="00700E2C" w:rsidRPr="00AB51D4" w:rsidRDefault="00700E2C" w:rsidP="00700E2C">
            <w:pPr>
              <w:pStyle w:val="DWV-Standardtext"/>
              <w:rPr>
                <w:bCs/>
              </w:rPr>
            </w:pPr>
            <w:r w:rsidRPr="00AB51D4">
              <w:rPr>
                <w:bCs/>
              </w:rPr>
              <w:t>Wird Artikel 5, Absatz 4 PPWR eingehalten?</w:t>
            </w:r>
          </w:p>
          <w:p w14:paraId="68E9AE5A" w14:textId="77777777" w:rsidR="00700E2C" w:rsidRDefault="00700E2C" w:rsidP="00700E2C">
            <w:pPr>
              <w:pStyle w:val="DWV-Standardtext"/>
              <w:rPr>
                <w:b/>
              </w:rPr>
            </w:pP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9D3E" w14:textId="21018309" w:rsidR="00700E2C" w:rsidRDefault="00700E2C" w:rsidP="00700E2C">
            <w:pPr>
              <w:pStyle w:val="DWV-Standardtext"/>
            </w:pPr>
            <w:r>
              <w:t>Ja</w:t>
            </w:r>
          </w:p>
        </w:tc>
      </w:tr>
      <w:tr w:rsidR="00700E2C" w:rsidRPr="000C6639" w:rsidDel="00136D43" w14:paraId="3B4BFE06" w14:textId="77777777" w:rsidTr="007161AE">
        <w:tc>
          <w:tcPr>
            <w:tcW w:w="8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8039" w14:textId="77777777" w:rsidR="00700E2C" w:rsidRDefault="00700E2C" w:rsidP="00700E2C">
            <w:pPr>
              <w:pStyle w:val="DWV-Standardtext"/>
            </w:pPr>
          </w:p>
        </w:tc>
      </w:tr>
      <w:tr w:rsidR="00700E2C" w:rsidRPr="000C6639" w14:paraId="7FFD745E" w14:textId="77777777" w:rsidTr="001C3C03"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36052" w14:textId="53B43412" w:rsidR="00700E2C" w:rsidRDefault="00700E2C" w:rsidP="00700E2C">
            <w:pPr>
              <w:pStyle w:val="DWV-Standardtext"/>
              <w:rPr>
                <w:b/>
              </w:rPr>
            </w:pPr>
            <w:r w:rsidRPr="000C6639">
              <w:rPr>
                <w:b/>
              </w:rPr>
              <w:t>Art. 5 Abs. 5 PPWR</w:t>
            </w:r>
            <w:r>
              <w:rPr>
                <w:rStyle w:val="Funotenzeichen"/>
                <w:b/>
              </w:rPr>
              <w:footnoteReference w:id="3"/>
            </w:r>
          </w:p>
          <w:p w14:paraId="16B5FD4D" w14:textId="07A47A15" w:rsidR="00700E2C" w:rsidRPr="00700E2C" w:rsidRDefault="00700E2C" w:rsidP="00700E2C">
            <w:pPr>
              <w:pStyle w:val="DWV-Standardtext"/>
            </w:pPr>
            <w:r>
              <w:t xml:space="preserve">Ab dem 12. August 2026 dürfen Verpackungen, die mit Lebensmitteln in Berührung kommen, nicht mehr in Verkehr gebracht werden, wenn sie per- und polyfluorierte Alkylsubstanzen (PFAS) in einer Konzentration von oder über den in Absatz 5 Buchstabe </w:t>
            </w:r>
            <w:r w:rsidR="00FE2AAC">
              <w:t>a) -</w:t>
            </w:r>
            <w:r>
              <w:t xml:space="preserve"> c) aufgeführten Grenzwerten enthalten, soweit das Inverkehrbringen von Verpackungen, die eine solche Konzentration von PFAS enthalten, nicht nach ei</w:t>
            </w:r>
            <w:r>
              <w:lastRenderedPageBreak/>
              <w:t>nem anderen Rechtsakt der Union verboten ist:</w:t>
            </w:r>
          </w:p>
          <w:p w14:paraId="0C31A326" w14:textId="4F4149B8" w:rsidR="00700E2C" w:rsidRPr="000C6639" w:rsidRDefault="00700E2C" w:rsidP="00700E2C">
            <w:pPr>
              <w:pStyle w:val="DWV-Standardtext"/>
              <w:rPr>
                <w:b/>
              </w:rPr>
            </w:pP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ECAEF" w14:textId="77777777" w:rsidR="00700E2C" w:rsidRDefault="00700E2C" w:rsidP="00700E2C">
            <w:pPr>
              <w:pStyle w:val="DWV-Standardtext"/>
            </w:pPr>
            <w:r w:rsidRPr="00375C43">
              <w:lastRenderedPageBreak/>
              <w:t>Die geltenden Grenzwerte werden eingehalten. Die Angaben beruhen auf Lieferantenerklärungen gemäß Art. 16 der PPWR.</w:t>
            </w:r>
          </w:p>
          <w:p w14:paraId="463A5D0F" w14:textId="77777777" w:rsidR="00700E2C" w:rsidRDefault="00700E2C" w:rsidP="00700E2C">
            <w:pPr>
              <w:pStyle w:val="DWV-Standardtext"/>
            </w:pPr>
          </w:p>
          <w:p w14:paraId="674C9503" w14:textId="77777777" w:rsidR="00700E2C" w:rsidRPr="00375C43" w:rsidRDefault="00700E2C" w:rsidP="00700E2C">
            <w:pPr>
              <w:pStyle w:val="DWV-Standardtext"/>
            </w:pPr>
          </w:p>
        </w:tc>
      </w:tr>
      <w:tr w:rsidR="00700E2C" w:rsidRPr="000C6639" w14:paraId="6BAF0DB8" w14:textId="77777777" w:rsidTr="00700E2C">
        <w:tc>
          <w:tcPr>
            <w:tcW w:w="8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E2B47" w14:textId="7C514D31" w:rsidR="00700E2C" w:rsidRPr="00375C43" w:rsidRDefault="00700E2C" w:rsidP="00700E2C">
            <w:pPr>
              <w:pStyle w:val="DWV-Standardtext"/>
              <w:jc w:val="center"/>
            </w:pPr>
            <w:r>
              <w:rPr>
                <w:b/>
              </w:rPr>
              <w:t>Komponente 1 - Glasflasche</w:t>
            </w:r>
          </w:p>
        </w:tc>
      </w:tr>
      <w:tr w:rsidR="00700E2C" w:rsidRPr="000C6639" w14:paraId="67622561" w14:textId="77777777" w:rsidTr="001C3C03"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F364" w14:textId="2C30EE5B" w:rsidR="00700E2C" w:rsidRPr="00CD34A0" w:rsidDel="006B23AE" w:rsidRDefault="00700E2C" w:rsidP="00700E2C">
            <w:pPr>
              <w:pStyle w:val="DWV-Standardtext"/>
              <w:rPr>
                <w:bCs/>
              </w:rPr>
            </w:pPr>
            <w:r w:rsidRPr="00AB51D4">
              <w:rPr>
                <w:bCs/>
              </w:rPr>
              <w:t xml:space="preserve">Kommt </w:t>
            </w:r>
            <w:r>
              <w:rPr>
                <w:bCs/>
              </w:rPr>
              <w:t xml:space="preserve">die Komponente </w:t>
            </w:r>
            <w:r w:rsidRPr="00AB51D4">
              <w:rPr>
                <w:bCs/>
              </w:rPr>
              <w:t>mit Lebensmittel in Berührung?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0EA3" w14:textId="3D06CE8C" w:rsidR="00700E2C" w:rsidRPr="00375C43" w:rsidRDefault="00700E2C" w:rsidP="00700E2C">
            <w:pPr>
              <w:pStyle w:val="DWV-Standardtext"/>
            </w:pPr>
            <w:r>
              <w:t>Ja.</w:t>
            </w:r>
          </w:p>
        </w:tc>
      </w:tr>
      <w:tr w:rsidR="00700E2C" w:rsidRPr="000C6639" w14:paraId="0143B48C" w14:textId="77777777" w:rsidTr="001C3C03"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42F4" w14:textId="579CF507" w:rsidR="00700E2C" w:rsidRPr="009178FB" w:rsidRDefault="00700E2C" w:rsidP="00700E2C">
            <w:pPr>
              <w:pStyle w:val="DWV-Standardtext"/>
              <w:rPr>
                <w:bCs/>
              </w:rPr>
            </w:pPr>
            <w:r w:rsidRPr="00AB51D4">
              <w:rPr>
                <w:bCs/>
              </w:rPr>
              <w:t>Wird Artikel 5 Absatz 5 PPWR eingehalten?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76E9" w14:textId="5C3DC80F" w:rsidR="00700E2C" w:rsidRDefault="00700E2C" w:rsidP="00700E2C">
            <w:pPr>
              <w:pStyle w:val="DWV-Standardtext"/>
            </w:pPr>
            <w:r w:rsidRPr="00375C43">
              <w:t>Ja</w:t>
            </w:r>
          </w:p>
        </w:tc>
      </w:tr>
      <w:tr w:rsidR="00700E2C" w:rsidRPr="000C6639" w14:paraId="24322557" w14:textId="77777777" w:rsidTr="00700E2C">
        <w:tc>
          <w:tcPr>
            <w:tcW w:w="8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64A03" w14:textId="6E1383A3" w:rsidR="00700E2C" w:rsidRPr="00C82128" w:rsidRDefault="00700E2C" w:rsidP="00700E2C">
            <w:pPr>
              <w:pStyle w:val="DWV-Standardtext"/>
              <w:jc w:val="center"/>
              <w:rPr>
                <w:b/>
              </w:rPr>
            </w:pPr>
            <w:r w:rsidRPr="00C82128">
              <w:rPr>
                <w:b/>
              </w:rPr>
              <w:t>Komponente 2 – Verschluss</w:t>
            </w:r>
          </w:p>
        </w:tc>
      </w:tr>
      <w:tr w:rsidR="00700E2C" w:rsidRPr="000C6639" w:rsidDel="00466B1D" w14:paraId="40DE9DA3" w14:textId="77777777" w:rsidTr="00CD34A0"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2668" w14:textId="1B670A88" w:rsidR="00700E2C" w:rsidRPr="00700E2C" w:rsidDel="00466B1D" w:rsidRDefault="00700E2C" w:rsidP="00700E2C">
            <w:pPr>
              <w:pStyle w:val="DWV-Standardtext"/>
              <w:rPr>
                <w:b/>
              </w:rPr>
            </w:pPr>
            <w:r w:rsidRPr="00700E2C">
              <w:rPr>
                <w:bCs/>
              </w:rPr>
              <w:t>Kommt die Komponente mit Lebensmittel in Berührung?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7B2245" w14:textId="71DD5221" w:rsidR="00700E2C" w:rsidRPr="00700E2C" w:rsidDel="00466B1D" w:rsidRDefault="00700E2C" w:rsidP="00700E2C">
            <w:pPr>
              <w:pStyle w:val="DWV-Standardtext"/>
              <w:rPr>
                <w:highlight w:val="cyan"/>
              </w:rPr>
            </w:pPr>
            <w:r w:rsidRPr="00700E2C">
              <w:t>Ja</w:t>
            </w:r>
          </w:p>
        </w:tc>
      </w:tr>
      <w:tr w:rsidR="00700E2C" w:rsidRPr="000C6639" w14:paraId="7A23C996" w14:textId="77777777" w:rsidTr="001C3C03"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2B1C6" w14:textId="4BEC2EDA" w:rsidR="00700E2C" w:rsidRPr="00CD34A0" w:rsidRDefault="00700E2C" w:rsidP="00700E2C">
            <w:pPr>
              <w:pStyle w:val="DWV-Standardtext"/>
              <w:rPr>
                <w:bCs/>
              </w:rPr>
            </w:pPr>
            <w:r w:rsidRPr="00AB51D4">
              <w:rPr>
                <w:bCs/>
              </w:rPr>
              <w:t>Wird Artikel 5 Absatz 5 PPWR eingehalten?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4AA51" w14:textId="77777777" w:rsidR="00700E2C" w:rsidRDefault="00700E2C" w:rsidP="00700E2C">
            <w:pPr>
              <w:pStyle w:val="DWV-Standardtext"/>
            </w:pPr>
            <w:r w:rsidRPr="00375C43">
              <w:t>Ja</w:t>
            </w:r>
          </w:p>
          <w:p w14:paraId="5AEABB64" w14:textId="594DB648" w:rsidR="00700E2C" w:rsidRPr="00375C43" w:rsidRDefault="00700E2C" w:rsidP="00700E2C">
            <w:pPr>
              <w:pStyle w:val="DWV-Standardtext"/>
            </w:pPr>
            <w:r>
              <w:t xml:space="preserve">Der Nachweis wurde gemäß EN 13428 und CR 13695-1 erbracht. </w:t>
            </w:r>
          </w:p>
        </w:tc>
      </w:tr>
      <w:tr w:rsidR="00700E2C" w:rsidRPr="000C6639" w14:paraId="565CD91C" w14:textId="77777777" w:rsidTr="00700E2C">
        <w:tc>
          <w:tcPr>
            <w:tcW w:w="8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CA244" w14:textId="06B51B00" w:rsidR="00700E2C" w:rsidRPr="00C82128" w:rsidRDefault="00700E2C" w:rsidP="00700E2C">
            <w:pPr>
              <w:pStyle w:val="DWV-Standardtext"/>
              <w:jc w:val="center"/>
              <w:rPr>
                <w:b/>
              </w:rPr>
            </w:pPr>
            <w:r w:rsidRPr="00C82128">
              <w:rPr>
                <w:b/>
              </w:rPr>
              <w:t>Komponente 3 – (Papier-)Etikett</w:t>
            </w:r>
          </w:p>
          <w:p w14:paraId="7414A077" w14:textId="1720AF35" w:rsidR="00700E2C" w:rsidRPr="00FE2AAC" w:rsidRDefault="00700E2C" w:rsidP="00700E2C">
            <w:pPr>
              <w:pStyle w:val="DWV-Standardtext"/>
              <w:jc w:val="center"/>
              <w:rPr>
                <w:b/>
              </w:rPr>
            </w:pPr>
          </w:p>
        </w:tc>
      </w:tr>
      <w:tr w:rsidR="00700E2C" w:rsidRPr="000C6639" w14:paraId="24BEB89C" w14:textId="77777777" w:rsidTr="001C3C03"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6A60B" w14:textId="36742194" w:rsidR="00700E2C" w:rsidRPr="00CD34A0" w:rsidRDefault="00700E2C" w:rsidP="00700E2C">
            <w:pPr>
              <w:pStyle w:val="DWV-Standardtext"/>
              <w:rPr>
                <w:bCs/>
              </w:rPr>
            </w:pPr>
            <w:r w:rsidRPr="00CD34A0">
              <w:rPr>
                <w:bCs/>
              </w:rPr>
              <w:t>Kommt die Komponente mit Lebensmittel in Berührung</w:t>
            </w:r>
            <w:r>
              <w:rPr>
                <w:bCs/>
              </w:rPr>
              <w:t>?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CBD80" w14:textId="6DC84132" w:rsidR="00700E2C" w:rsidRPr="00375C43" w:rsidRDefault="00700E2C" w:rsidP="00700E2C">
            <w:pPr>
              <w:pStyle w:val="DWV-Standardtext"/>
            </w:pPr>
            <w:r w:rsidRPr="00375C43">
              <w:t>Nein</w:t>
            </w:r>
            <w:r>
              <w:t>/Ja</w:t>
            </w:r>
            <w:r>
              <w:rPr>
                <w:rStyle w:val="Funotenzeichen"/>
              </w:rPr>
              <w:footnoteReference w:id="4"/>
            </w:r>
          </w:p>
        </w:tc>
      </w:tr>
      <w:tr w:rsidR="00700E2C" w:rsidRPr="000C6639" w14:paraId="725DF835" w14:textId="77777777" w:rsidTr="001C3C03"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8878" w14:textId="48AA25A8" w:rsidR="00700E2C" w:rsidRPr="000A3D86" w:rsidRDefault="00700E2C" w:rsidP="00700E2C">
            <w:pPr>
              <w:pStyle w:val="DWV-Standardtext"/>
              <w:rPr>
                <w:bCs/>
              </w:rPr>
            </w:pPr>
            <w:r>
              <w:rPr>
                <w:bCs/>
              </w:rPr>
              <w:t>Bei Lebensmittelkontakt: Wird Artikel 5 Absatz 5 PPWR eingehalten?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4036" w14:textId="624EDD3E" w:rsidR="00700E2C" w:rsidRPr="00375C43" w:rsidRDefault="00700E2C" w:rsidP="00700E2C">
            <w:pPr>
              <w:pStyle w:val="DWV-Standardtext"/>
            </w:pPr>
            <w:r>
              <w:t>Ja</w:t>
            </w:r>
          </w:p>
        </w:tc>
      </w:tr>
      <w:tr w:rsidR="00700E2C" w:rsidRPr="000C6639" w14:paraId="41BF183C" w14:textId="77777777" w:rsidTr="001C3C03">
        <w:trPr>
          <w:trHeight w:val="876"/>
        </w:trPr>
        <w:tc>
          <w:tcPr>
            <w:tcW w:w="8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8323D" w14:textId="5E14426A" w:rsidR="00700E2C" w:rsidRDefault="00700E2C" w:rsidP="00700E2C">
            <w:pPr>
              <w:pStyle w:val="DWV-Standardtext"/>
              <w:rPr>
                <w:b/>
              </w:rPr>
            </w:pPr>
            <w:r w:rsidRPr="000C6639">
              <w:rPr>
                <w:b/>
              </w:rPr>
              <w:t xml:space="preserve">Ggf. Einschlägige harmonisierte Normen oder gemeinsame Spezifikationen, die </w:t>
            </w:r>
            <w:r>
              <w:rPr>
                <w:b/>
              </w:rPr>
              <w:t xml:space="preserve">für die Überprüfung der Konformität </w:t>
            </w:r>
            <w:r w:rsidRPr="000C6639">
              <w:rPr>
                <w:b/>
              </w:rPr>
              <w:t>zugrunde gelegt wurden</w:t>
            </w:r>
            <w:r>
              <w:rPr>
                <w:rStyle w:val="Funotenzeichen"/>
                <w:b/>
              </w:rPr>
              <w:footnoteReference w:id="5"/>
            </w:r>
          </w:p>
          <w:p w14:paraId="508D7695" w14:textId="52383FCF" w:rsidR="00700E2C" w:rsidRDefault="00700E2C" w:rsidP="00700E2C">
            <w:pPr>
              <w:pStyle w:val="DWV-Standardtext"/>
              <w:numPr>
                <w:ilvl w:val="0"/>
                <w:numId w:val="9"/>
              </w:numPr>
              <w:rPr>
                <w:b/>
              </w:rPr>
            </w:pPr>
            <w:r w:rsidRPr="00027314">
              <w:rPr>
                <w:b/>
                <w:highlight w:val="cyan"/>
              </w:rPr>
              <w:t>XX</w:t>
            </w:r>
          </w:p>
          <w:p w14:paraId="30ED9FAC" w14:textId="43F1F0C1" w:rsidR="00700E2C" w:rsidRDefault="00700E2C" w:rsidP="00700E2C">
            <w:pPr>
              <w:pStyle w:val="DWV-Standardtext"/>
              <w:numPr>
                <w:ilvl w:val="0"/>
                <w:numId w:val="9"/>
              </w:numPr>
              <w:rPr>
                <w:b/>
              </w:rPr>
            </w:pPr>
          </w:p>
          <w:p w14:paraId="4B98D8B9" w14:textId="44D09E5B" w:rsidR="00700E2C" w:rsidRPr="000C6639" w:rsidRDefault="00700E2C" w:rsidP="00700E2C">
            <w:pPr>
              <w:pStyle w:val="DWV-Standardtext"/>
              <w:rPr>
                <w:b/>
              </w:rPr>
            </w:pPr>
          </w:p>
        </w:tc>
      </w:tr>
      <w:tr w:rsidR="00700E2C" w:rsidRPr="000C6639" w14:paraId="4EE4F685" w14:textId="77777777" w:rsidTr="001C3C03">
        <w:trPr>
          <w:trHeight w:val="876"/>
        </w:trPr>
        <w:tc>
          <w:tcPr>
            <w:tcW w:w="8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8645" w14:textId="77777777" w:rsidR="00700E2C" w:rsidRPr="000C6639" w:rsidRDefault="00700E2C" w:rsidP="00700E2C">
            <w:pPr>
              <w:pStyle w:val="DWV-Standardtext"/>
              <w:rPr>
                <w:b/>
              </w:rPr>
            </w:pPr>
            <w:r w:rsidRPr="000C6639">
              <w:rPr>
                <w:b/>
              </w:rPr>
              <w:t>Anhang – Prüfberichte</w:t>
            </w:r>
          </w:p>
          <w:p w14:paraId="205100E0" w14:textId="59D92635" w:rsidR="00700E2C" w:rsidRPr="00375C43" w:rsidRDefault="00700E2C" w:rsidP="00700E2C">
            <w:pPr>
              <w:pStyle w:val="DWV-Standardtext"/>
              <w:numPr>
                <w:ilvl w:val="0"/>
                <w:numId w:val="8"/>
              </w:numPr>
            </w:pPr>
            <w:r w:rsidRPr="00375C43">
              <w:t xml:space="preserve">Informationsblatt des </w:t>
            </w:r>
            <w:r>
              <w:t>Lieferanten</w:t>
            </w:r>
            <w:r w:rsidRPr="00375C43">
              <w:t xml:space="preserve"> zu Komponente 1</w:t>
            </w:r>
          </w:p>
          <w:p w14:paraId="2E958AF8" w14:textId="51280558" w:rsidR="00700E2C" w:rsidRPr="00375C43" w:rsidRDefault="00700E2C" w:rsidP="00700E2C">
            <w:pPr>
              <w:pStyle w:val="DWV-Standardtext"/>
              <w:numPr>
                <w:ilvl w:val="0"/>
                <w:numId w:val="8"/>
              </w:numPr>
            </w:pPr>
            <w:r w:rsidRPr="00375C43">
              <w:t>Informationsblat</w:t>
            </w:r>
            <w:r>
              <w:t>t</w:t>
            </w:r>
            <w:r w:rsidRPr="00375C43">
              <w:t xml:space="preserve"> des </w:t>
            </w:r>
            <w:r>
              <w:t>Lieferanten</w:t>
            </w:r>
            <w:r w:rsidRPr="00375C43">
              <w:t xml:space="preserve"> XX zu Komponente 2</w:t>
            </w:r>
          </w:p>
          <w:p w14:paraId="5E668D16" w14:textId="1B70D4DE" w:rsidR="00700E2C" w:rsidRPr="00375C43" w:rsidRDefault="00700E2C" w:rsidP="00700E2C">
            <w:pPr>
              <w:pStyle w:val="DWV-Standardtext"/>
              <w:numPr>
                <w:ilvl w:val="0"/>
                <w:numId w:val="8"/>
              </w:numPr>
            </w:pPr>
            <w:r w:rsidRPr="00375C43">
              <w:t xml:space="preserve">Informationsblatt des </w:t>
            </w:r>
            <w:r>
              <w:t>Lieferanten</w:t>
            </w:r>
            <w:r w:rsidRPr="00375C43">
              <w:t xml:space="preserve"> XX zu Komponente 3</w:t>
            </w:r>
          </w:p>
          <w:p w14:paraId="4A58E20D" w14:textId="25981DEE" w:rsidR="00700E2C" w:rsidRPr="000C6639" w:rsidRDefault="00700E2C" w:rsidP="00700E2C">
            <w:pPr>
              <w:pStyle w:val="DWV-Standardtext"/>
              <w:rPr>
                <w:b/>
              </w:rPr>
            </w:pPr>
          </w:p>
        </w:tc>
      </w:tr>
    </w:tbl>
    <w:p w14:paraId="623EBD98" w14:textId="77777777" w:rsidR="00B044E6" w:rsidRDefault="00B044E6" w:rsidP="000C6639">
      <w:pPr>
        <w:spacing w:after="160" w:line="259" w:lineRule="auto"/>
      </w:pPr>
    </w:p>
    <w:p w14:paraId="0B997F27" w14:textId="1EAEC168" w:rsidR="000C6D77" w:rsidRDefault="000C6D77">
      <w:pPr>
        <w:spacing w:after="160" w:line="259" w:lineRule="auto"/>
      </w:pPr>
      <w:r>
        <w:br w:type="page"/>
      </w:r>
    </w:p>
    <w:p w14:paraId="38AF2A5D" w14:textId="5618F17B" w:rsidR="00AA7B6E" w:rsidRDefault="00AA7B6E" w:rsidP="0048688D">
      <w:pPr>
        <w:pStyle w:val="DWV-berschrift1"/>
      </w:pPr>
      <w:r>
        <w:lastRenderedPageBreak/>
        <w:t xml:space="preserve">Musterformular </w:t>
      </w:r>
      <w:r w:rsidR="00CD34A0">
        <w:t>Konformitätserklärung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C6639" w:rsidRPr="000C6639" w14:paraId="278659DD" w14:textId="77777777" w:rsidTr="000C6D77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3395" w14:textId="0BFEF588" w:rsidR="000C6639" w:rsidRPr="00D52233" w:rsidRDefault="000C6639" w:rsidP="000C6639">
            <w:pPr>
              <w:pStyle w:val="DWV-Standardtext"/>
              <w:rPr>
                <w:b/>
              </w:rPr>
            </w:pPr>
            <w:r w:rsidRPr="00D52233">
              <w:rPr>
                <w:b/>
              </w:rPr>
              <w:t xml:space="preserve">EU-Konformitätserklärung gemäß Art. 15 Abs. 2 </w:t>
            </w:r>
            <w:proofErr w:type="spellStart"/>
            <w:r w:rsidRPr="00D52233">
              <w:rPr>
                <w:b/>
              </w:rPr>
              <w:t>UAbs</w:t>
            </w:r>
            <w:proofErr w:type="spellEnd"/>
            <w:r w:rsidRPr="00D52233">
              <w:rPr>
                <w:b/>
              </w:rPr>
              <w:t xml:space="preserve">. 2, </w:t>
            </w:r>
            <w:r w:rsidR="00CD34A0">
              <w:rPr>
                <w:b/>
              </w:rPr>
              <w:t xml:space="preserve">Art. </w:t>
            </w:r>
            <w:r w:rsidRPr="00D52233">
              <w:rPr>
                <w:b/>
              </w:rPr>
              <w:t>39 VO (EU) 2025/40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18"/>
              <w:gridCol w:w="4418"/>
            </w:tblGrid>
            <w:tr w:rsidR="000C6639" w:rsidRPr="000C6639" w14:paraId="3C8E5647" w14:textId="77777777">
              <w:tc>
                <w:tcPr>
                  <w:tcW w:w="4418" w:type="dxa"/>
                  <w:hideMark/>
                </w:tcPr>
                <w:p w14:paraId="5FA9CD2B" w14:textId="77777777" w:rsidR="000C6639" w:rsidRPr="000C6639" w:rsidRDefault="000C6639" w:rsidP="000C6639">
                  <w:pPr>
                    <w:pStyle w:val="DWV-Standardtext"/>
                  </w:pPr>
                  <w:r w:rsidRPr="000C6639">
                    <w:t>Kennung der Verpackung:</w:t>
                  </w:r>
                </w:p>
              </w:tc>
              <w:tc>
                <w:tcPr>
                  <w:tcW w:w="4418" w:type="dxa"/>
                  <w:hideMark/>
                </w:tcPr>
                <w:p w14:paraId="1030D5FF" w14:textId="77777777" w:rsidR="000C6639" w:rsidRPr="00027314" w:rsidRDefault="000C6639" w:rsidP="000C6639">
                  <w:pPr>
                    <w:pStyle w:val="DWV-Standardtext"/>
                    <w:rPr>
                      <w:i/>
                      <w:highlight w:val="cyan"/>
                    </w:rPr>
                  </w:pPr>
                  <w:r w:rsidRPr="00027314">
                    <w:rPr>
                      <w:i/>
                      <w:highlight w:val="cyan"/>
                    </w:rPr>
                    <w:t>Typen-, Serien- oder Chargennummer</w:t>
                  </w:r>
                </w:p>
              </w:tc>
            </w:tr>
            <w:tr w:rsidR="000C6639" w:rsidRPr="000C6639" w14:paraId="7A7BBBE9" w14:textId="77777777">
              <w:tc>
                <w:tcPr>
                  <w:tcW w:w="4418" w:type="dxa"/>
                  <w:hideMark/>
                </w:tcPr>
                <w:p w14:paraId="3B90B5F0" w14:textId="77777777" w:rsidR="000C6639" w:rsidRPr="000C6639" w:rsidRDefault="000C6639" w:rsidP="000C6639">
                  <w:pPr>
                    <w:pStyle w:val="DWV-Standardtext"/>
                  </w:pPr>
                  <w:r w:rsidRPr="000C6639">
                    <w:t xml:space="preserve">Anschrift des Erzeugers: </w:t>
                  </w:r>
                </w:p>
              </w:tc>
              <w:tc>
                <w:tcPr>
                  <w:tcW w:w="4418" w:type="dxa"/>
                  <w:hideMark/>
                </w:tcPr>
                <w:p w14:paraId="39A0915A" w14:textId="77777777" w:rsidR="000C6639" w:rsidRPr="00027314" w:rsidRDefault="000C6639" w:rsidP="000C6639">
                  <w:pPr>
                    <w:pStyle w:val="DWV-Standardtext"/>
                    <w:rPr>
                      <w:i/>
                      <w:highlight w:val="cyan"/>
                    </w:rPr>
                  </w:pPr>
                  <w:r w:rsidRPr="00027314">
                    <w:rPr>
                      <w:i/>
                      <w:highlight w:val="cyan"/>
                    </w:rPr>
                    <w:t>Max Mustermann</w:t>
                  </w:r>
                </w:p>
                <w:p w14:paraId="5FF50961" w14:textId="77777777" w:rsidR="000C6639" w:rsidRPr="00027314" w:rsidRDefault="000C6639" w:rsidP="000C6639">
                  <w:pPr>
                    <w:pStyle w:val="DWV-Standardtext"/>
                    <w:rPr>
                      <w:i/>
                      <w:highlight w:val="cyan"/>
                    </w:rPr>
                  </w:pPr>
                  <w:r w:rsidRPr="00027314">
                    <w:rPr>
                      <w:i/>
                      <w:highlight w:val="cyan"/>
                    </w:rPr>
                    <w:t>Am Weinberg 7</w:t>
                  </w:r>
                </w:p>
                <w:p w14:paraId="5675A65A" w14:textId="77777777" w:rsidR="000C6639" w:rsidRPr="00027314" w:rsidRDefault="000C6639" w:rsidP="000C6639">
                  <w:pPr>
                    <w:pStyle w:val="DWV-Standardtext"/>
                    <w:rPr>
                      <w:highlight w:val="cyan"/>
                    </w:rPr>
                  </w:pPr>
                  <w:r w:rsidRPr="00027314">
                    <w:rPr>
                      <w:i/>
                      <w:highlight w:val="cyan"/>
                    </w:rPr>
                    <w:t>D-01234 Musterstadt</w:t>
                  </w:r>
                </w:p>
              </w:tc>
            </w:tr>
            <w:tr w:rsidR="000C6639" w:rsidRPr="000C6639" w14:paraId="6114F95B" w14:textId="77777777">
              <w:tc>
                <w:tcPr>
                  <w:tcW w:w="4418" w:type="dxa"/>
                  <w:hideMark/>
                </w:tcPr>
                <w:p w14:paraId="77E4C517" w14:textId="77777777" w:rsidR="000C6639" w:rsidRPr="000C6639" w:rsidRDefault="000C6639" w:rsidP="000C6639">
                  <w:pPr>
                    <w:pStyle w:val="DWV-Standardtext"/>
                  </w:pPr>
                  <w:r w:rsidRPr="000C6639">
                    <w:t>Anschrift des Bevollmächtigten:</w:t>
                  </w:r>
                  <w:r w:rsidRPr="000C6639">
                    <w:rPr>
                      <w:vertAlign w:val="superscript"/>
                    </w:rPr>
                    <w:footnoteReference w:id="6"/>
                  </w:r>
                  <w:r w:rsidRPr="000C6639">
                    <w:t xml:space="preserve"> </w:t>
                  </w:r>
                </w:p>
              </w:tc>
              <w:tc>
                <w:tcPr>
                  <w:tcW w:w="4418" w:type="dxa"/>
                </w:tcPr>
                <w:p w14:paraId="15D0AE37" w14:textId="77777777" w:rsidR="000C6639" w:rsidRPr="00027314" w:rsidRDefault="00AA7B6E" w:rsidP="000C6639">
                  <w:pPr>
                    <w:pStyle w:val="DWV-Standardtext"/>
                    <w:rPr>
                      <w:i/>
                      <w:highlight w:val="cyan"/>
                    </w:rPr>
                  </w:pPr>
                  <w:r w:rsidRPr="00027314">
                    <w:rPr>
                      <w:i/>
                      <w:highlight w:val="cyan"/>
                    </w:rPr>
                    <w:t>XXX</w:t>
                  </w:r>
                </w:p>
                <w:p w14:paraId="1E69EF7B" w14:textId="1E3E0AA7" w:rsidR="00AA7B6E" w:rsidRPr="00027314" w:rsidRDefault="00AA7B6E" w:rsidP="000C6639">
                  <w:pPr>
                    <w:pStyle w:val="DWV-Standardtext"/>
                    <w:rPr>
                      <w:highlight w:val="cyan"/>
                    </w:rPr>
                  </w:pPr>
                </w:p>
              </w:tc>
            </w:tr>
            <w:tr w:rsidR="000C6639" w:rsidRPr="000C6639" w14:paraId="5E4678F1" w14:textId="77777777">
              <w:tc>
                <w:tcPr>
                  <w:tcW w:w="8836" w:type="dxa"/>
                  <w:gridSpan w:val="2"/>
                  <w:hideMark/>
                </w:tcPr>
                <w:p w14:paraId="7CAEF052" w14:textId="77777777" w:rsidR="000C6639" w:rsidRPr="000C6639" w:rsidRDefault="000C6639" w:rsidP="000C6639">
                  <w:pPr>
                    <w:pStyle w:val="DWV-Standardtext"/>
                  </w:pPr>
                  <w:r w:rsidRPr="000C6639">
                    <w:t>Die alleinige Verantwortung für die Ausstellung dieser Konformitätserklärung trägt der oben genannte Erzeuger.</w:t>
                  </w:r>
                </w:p>
              </w:tc>
            </w:tr>
            <w:tr w:rsidR="000C6639" w:rsidRPr="000C6639" w14:paraId="5FDE9BFB" w14:textId="77777777">
              <w:tc>
                <w:tcPr>
                  <w:tcW w:w="4418" w:type="dxa"/>
                </w:tcPr>
                <w:p w14:paraId="509A98D5" w14:textId="77777777" w:rsidR="000C6639" w:rsidRPr="000C6639" w:rsidRDefault="000C6639" w:rsidP="000C6639">
                  <w:pPr>
                    <w:pStyle w:val="DWV-Standardtext"/>
                  </w:pPr>
                </w:p>
                <w:p w14:paraId="55E5F0B4" w14:textId="77777777" w:rsidR="000C6639" w:rsidRPr="000C6639" w:rsidRDefault="000C6639" w:rsidP="000C6639">
                  <w:pPr>
                    <w:pStyle w:val="DWV-Standardtext"/>
                  </w:pPr>
                  <w:r w:rsidRPr="000C6639">
                    <w:t>Gegenstand der Erklärung:</w:t>
                  </w:r>
                </w:p>
              </w:tc>
              <w:tc>
                <w:tcPr>
                  <w:tcW w:w="4418" w:type="dxa"/>
                </w:tcPr>
                <w:p w14:paraId="7150149C" w14:textId="77777777" w:rsidR="000C6639" w:rsidRPr="00027314" w:rsidRDefault="000C6639" w:rsidP="000C6639">
                  <w:pPr>
                    <w:pStyle w:val="DWV-Standardtext"/>
                    <w:rPr>
                      <w:i/>
                      <w:highlight w:val="cyan"/>
                    </w:rPr>
                  </w:pPr>
                </w:p>
                <w:p w14:paraId="2833A21B" w14:textId="2B222960" w:rsidR="000C6639" w:rsidRPr="00027314" w:rsidRDefault="000C6639" w:rsidP="000C6639">
                  <w:pPr>
                    <w:pStyle w:val="DWV-Standardtext"/>
                    <w:rPr>
                      <w:i/>
                      <w:highlight w:val="cyan"/>
                    </w:rPr>
                  </w:pPr>
                  <w:r w:rsidRPr="00027314">
                    <w:rPr>
                      <w:i/>
                      <w:highlight w:val="cyan"/>
                    </w:rPr>
                    <w:t>[Kennung der Verpackung, Beschreibung der Verpackung]</w:t>
                  </w:r>
                  <w:r w:rsidR="00530B88" w:rsidRPr="00027314">
                    <w:rPr>
                      <w:rStyle w:val="Funotenzeichen"/>
                      <w:i/>
                      <w:highlight w:val="cyan"/>
                    </w:rPr>
                    <w:footnoteReference w:id="7"/>
                  </w:r>
                  <w:r w:rsidRPr="00027314">
                    <w:rPr>
                      <w:i/>
                      <w:highlight w:val="cyan"/>
                    </w:rPr>
                    <w:t xml:space="preserve"> </w:t>
                  </w:r>
                </w:p>
              </w:tc>
            </w:tr>
            <w:tr w:rsidR="000C6639" w:rsidRPr="000C6639" w14:paraId="08FCFB74" w14:textId="77777777">
              <w:tc>
                <w:tcPr>
                  <w:tcW w:w="8836" w:type="dxa"/>
                  <w:gridSpan w:val="2"/>
                </w:tcPr>
                <w:p w14:paraId="7A12D288" w14:textId="77777777" w:rsidR="000C6639" w:rsidRPr="000C6639" w:rsidRDefault="000C6639" w:rsidP="000C6639">
                  <w:pPr>
                    <w:pStyle w:val="DWV-Standardtext"/>
                  </w:pPr>
                </w:p>
                <w:p w14:paraId="3F23B041" w14:textId="5AEE5B69" w:rsidR="000C6639" w:rsidRPr="000C6639" w:rsidRDefault="000C6639" w:rsidP="000C6639">
                  <w:pPr>
                    <w:pStyle w:val="DWV-Standardtext"/>
                  </w:pPr>
                  <w:r w:rsidRPr="000C6639">
                    <w:t xml:space="preserve">Der oben beschriebene Gegenstand der Erklärung erfüllt die </w:t>
                  </w:r>
                  <w:r w:rsidR="00D52233">
                    <w:t>einschlägigen Rechtsvorschriften</w:t>
                  </w:r>
                  <w:r w:rsidRPr="000C6639">
                    <w:t xml:space="preserve"> der Verordnung (EU) 2025/40 über Verpackungen und Verpackungsabfällen.</w:t>
                  </w:r>
                </w:p>
                <w:p w14:paraId="572D8966" w14:textId="77777777" w:rsidR="000C6639" w:rsidRPr="000C6639" w:rsidRDefault="000C6639" w:rsidP="000C6639">
                  <w:pPr>
                    <w:pStyle w:val="DWV-Standardtext"/>
                  </w:pPr>
                </w:p>
              </w:tc>
            </w:tr>
            <w:tr w:rsidR="000C6639" w:rsidRPr="000C6639" w14:paraId="52D57025" w14:textId="77777777">
              <w:tc>
                <w:tcPr>
                  <w:tcW w:w="4418" w:type="dxa"/>
                  <w:hideMark/>
                </w:tcPr>
                <w:p w14:paraId="6C474C1B" w14:textId="77777777" w:rsidR="000C6639" w:rsidRPr="000C6639" w:rsidRDefault="000C6639" w:rsidP="000C6639">
                  <w:pPr>
                    <w:pStyle w:val="DWV-Standardtext"/>
                  </w:pPr>
                  <w:r w:rsidRPr="000C6639">
                    <w:t>Angewandte harmonisierte Normen:</w:t>
                  </w:r>
                  <w:r w:rsidRPr="000C6639">
                    <w:rPr>
                      <w:vertAlign w:val="superscript"/>
                    </w:rPr>
                    <w:footnoteReference w:id="8"/>
                  </w:r>
                  <w:r w:rsidRPr="000C6639">
                    <w:t xml:space="preserve"> </w:t>
                  </w:r>
                </w:p>
              </w:tc>
              <w:tc>
                <w:tcPr>
                  <w:tcW w:w="4418" w:type="dxa"/>
                </w:tcPr>
                <w:p w14:paraId="063FA624" w14:textId="77777777" w:rsidR="000C6639" w:rsidRPr="000C6639" w:rsidRDefault="000C6639" w:rsidP="000C6639">
                  <w:pPr>
                    <w:pStyle w:val="DWV-Standardtext"/>
                  </w:pPr>
                </w:p>
              </w:tc>
            </w:tr>
            <w:tr w:rsidR="000C6639" w:rsidRPr="000C6639" w14:paraId="01A94655" w14:textId="77777777">
              <w:tc>
                <w:tcPr>
                  <w:tcW w:w="4418" w:type="dxa"/>
                  <w:hideMark/>
                </w:tcPr>
                <w:p w14:paraId="613C16B4" w14:textId="77777777" w:rsidR="000C6639" w:rsidRPr="000C6639" w:rsidRDefault="000C6639" w:rsidP="000C6639">
                  <w:pPr>
                    <w:pStyle w:val="DWV-Standardtext"/>
                  </w:pPr>
                  <w:r w:rsidRPr="000C6639">
                    <w:t>Angewandte sonstige (technische) Spezifikationen:</w:t>
                  </w:r>
                </w:p>
              </w:tc>
              <w:tc>
                <w:tcPr>
                  <w:tcW w:w="4418" w:type="dxa"/>
                </w:tcPr>
                <w:p w14:paraId="593FDA5F" w14:textId="77777777" w:rsidR="000C6639" w:rsidRPr="000C6639" w:rsidRDefault="000C6639" w:rsidP="000C6639">
                  <w:pPr>
                    <w:pStyle w:val="DWV-Standardtext"/>
                  </w:pPr>
                </w:p>
              </w:tc>
            </w:tr>
            <w:tr w:rsidR="000C6639" w:rsidRPr="000C6639" w14:paraId="39E1A27E" w14:textId="77777777">
              <w:tc>
                <w:tcPr>
                  <w:tcW w:w="8836" w:type="dxa"/>
                  <w:gridSpan w:val="2"/>
                  <w:hideMark/>
                </w:tcPr>
                <w:p w14:paraId="55FBD9DC" w14:textId="02FF3609" w:rsidR="000C6639" w:rsidRPr="000C6639" w:rsidRDefault="000C6639" w:rsidP="000C6639">
                  <w:pPr>
                    <w:pStyle w:val="DWV-Standardtext"/>
                  </w:pPr>
                </w:p>
              </w:tc>
            </w:tr>
          </w:tbl>
          <w:p w14:paraId="20238B59" w14:textId="77777777" w:rsidR="000C6639" w:rsidRPr="000C6639" w:rsidRDefault="000C6639" w:rsidP="000C6639">
            <w:pPr>
              <w:spacing w:after="160" w:line="259" w:lineRule="auto"/>
              <w:rPr>
                <w:b/>
                <w:bCs/>
              </w:rPr>
            </w:pPr>
          </w:p>
          <w:p w14:paraId="0EA5AB6E" w14:textId="476CF264" w:rsidR="000C6639" w:rsidRPr="000C6639" w:rsidRDefault="00D52233" w:rsidP="000C6639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_______________________________________</w:t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______________________________________</w:t>
            </w:r>
          </w:p>
          <w:p w14:paraId="2C51E3E4" w14:textId="1820B472" w:rsidR="000C6639" w:rsidRPr="000C6639" w:rsidRDefault="000C6639" w:rsidP="009127E4">
            <w:pPr>
              <w:pStyle w:val="DWV-Standardtext"/>
            </w:pPr>
            <w:r w:rsidRPr="000C6639">
              <w:t>Unterschrift</w:t>
            </w:r>
            <w:r w:rsidRPr="000C6639">
              <w:tab/>
            </w:r>
            <w:r w:rsidRPr="000C6639">
              <w:tab/>
            </w:r>
            <w:r w:rsidRPr="000C6639">
              <w:tab/>
            </w:r>
            <w:r w:rsidRPr="000C6639">
              <w:tab/>
            </w:r>
            <w:r w:rsidRPr="000C6639">
              <w:tab/>
            </w:r>
            <w:r w:rsidRPr="000C6639">
              <w:tab/>
              <w:t xml:space="preserve">Ort und Datum </w:t>
            </w:r>
          </w:p>
          <w:p w14:paraId="5CA05D52" w14:textId="77777777" w:rsidR="000C6639" w:rsidRPr="000C6639" w:rsidRDefault="000C6639" w:rsidP="009127E4">
            <w:pPr>
              <w:pStyle w:val="DWV-Standardtext"/>
            </w:pPr>
          </w:p>
          <w:p w14:paraId="20056FBA" w14:textId="77777777" w:rsidR="00D52233" w:rsidRPr="000C6639" w:rsidRDefault="00D52233" w:rsidP="000C6639">
            <w:pPr>
              <w:pBdr>
                <w:bottom w:val="single" w:sz="12" w:space="1" w:color="auto"/>
              </w:pBdr>
              <w:spacing w:after="160" w:line="259" w:lineRule="auto"/>
              <w:rPr>
                <w:bCs/>
              </w:rPr>
            </w:pPr>
          </w:p>
          <w:p w14:paraId="00237974" w14:textId="77777777" w:rsidR="00D52233" w:rsidRPr="000C6639" w:rsidRDefault="00D52233" w:rsidP="00D52233">
            <w:pPr>
              <w:pStyle w:val="DWV-Standardtext"/>
            </w:pPr>
            <w:r w:rsidRPr="000C6639">
              <w:t>Angabe zur Person des Unterzeichners (Name und Position):</w:t>
            </w:r>
          </w:p>
          <w:p w14:paraId="40235BD2" w14:textId="34F34044" w:rsidR="00D52233" w:rsidRPr="000C6639" w:rsidRDefault="00D52233" w:rsidP="000C6639">
            <w:pPr>
              <w:spacing w:after="160" w:line="259" w:lineRule="auto"/>
            </w:pPr>
          </w:p>
        </w:tc>
      </w:tr>
    </w:tbl>
    <w:p w14:paraId="3FB86E71" w14:textId="77777777" w:rsidR="007B316F" w:rsidRPr="00FF71BD" w:rsidRDefault="007B316F" w:rsidP="00B044E6">
      <w:pPr>
        <w:pStyle w:val="DWV-Standardtext"/>
      </w:pPr>
    </w:p>
    <w:sectPr w:rsidR="007B316F" w:rsidRPr="00FF71BD" w:rsidSect="00A15108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83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11584" w14:textId="77777777" w:rsidR="00351D47" w:rsidRDefault="00351D47" w:rsidP="0099586B">
      <w:r>
        <w:separator/>
      </w:r>
    </w:p>
  </w:endnote>
  <w:endnote w:type="continuationSeparator" w:id="0">
    <w:p w14:paraId="451A209A" w14:textId="77777777" w:rsidR="00351D47" w:rsidRDefault="00351D47" w:rsidP="00995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8834693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094F6CB7" w14:textId="6C2224A1" w:rsidR="00310029" w:rsidRPr="00C82128" w:rsidRDefault="00310029" w:rsidP="00A15108">
        <w:pPr>
          <w:pStyle w:val="Fuzeile"/>
          <w:jc w:val="center"/>
          <w:rPr>
            <w:rFonts w:ascii="Arial" w:hAnsi="Arial" w:cs="Arial"/>
            <w:sz w:val="18"/>
            <w:szCs w:val="18"/>
          </w:rPr>
        </w:pPr>
        <w:r w:rsidRPr="00C82128">
          <w:rPr>
            <w:rFonts w:ascii="Arial" w:hAnsi="Arial" w:cs="Arial"/>
            <w:sz w:val="18"/>
            <w:szCs w:val="18"/>
          </w:rPr>
          <w:fldChar w:fldCharType="begin"/>
        </w:r>
        <w:r w:rsidRPr="00C82128">
          <w:rPr>
            <w:rFonts w:ascii="Arial" w:hAnsi="Arial" w:cs="Arial"/>
            <w:sz w:val="18"/>
            <w:szCs w:val="18"/>
          </w:rPr>
          <w:instrText>PAGE   \* MERGEFORMAT</w:instrText>
        </w:r>
        <w:r w:rsidRPr="00C82128">
          <w:rPr>
            <w:rFonts w:ascii="Arial" w:hAnsi="Arial" w:cs="Arial"/>
            <w:sz w:val="18"/>
            <w:szCs w:val="18"/>
          </w:rPr>
          <w:fldChar w:fldCharType="separate"/>
        </w:r>
        <w:r w:rsidRPr="00C82128">
          <w:rPr>
            <w:rFonts w:ascii="Arial" w:hAnsi="Arial" w:cs="Arial"/>
            <w:sz w:val="18"/>
            <w:szCs w:val="18"/>
          </w:rPr>
          <w:t>2</w:t>
        </w:r>
        <w:r w:rsidRPr="00C82128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735A5B48" w14:textId="77777777" w:rsidR="0099586B" w:rsidRDefault="0099586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7498521"/>
      <w:docPartObj>
        <w:docPartGallery w:val="Page Numbers (Bottom of Page)"/>
        <w:docPartUnique/>
      </w:docPartObj>
    </w:sdtPr>
    <w:sdtEndPr>
      <w:rPr>
        <w:rFonts w:ascii="Arial" w:hAnsi="Arial" w:cs="Arial"/>
        <w:color w:val="861F41"/>
        <w:sz w:val="20"/>
        <w:szCs w:val="20"/>
      </w:rPr>
    </w:sdtEndPr>
    <w:sdtContent>
      <w:p w14:paraId="60BFDF80" w14:textId="24D8C940" w:rsidR="00A15108" w:rsidRPr="00A15108" w:rsidRDefault="00A15108">
        <w:pPr>
          <w:pStyle w:val="Fuzeile"/>
          <w:jc w:val="center"/>
          <w:rPr>
            <w:rFonts w:ascii="Arial" w:hAnsi="Arial" w:cs="Arial"/>
            <w:color w:val="861F41"/>
            <w:sz w:val="20"/>
            <w:szCs w:val="20"/>
          </w:rPr>
        </w:pPr>
        <w:r w:rsidRPr="00A15108">
          <w:rPr>
            <w:rFonts w:ascii="Arial" w:hAnsi="Arial" w:cs="Arial"/>
            <w:color w:val="861F41"/>
            <w:sz w:val="20"/>
            <w:szCs w:val="20"/>
          </w:rPr>
          <w:fldChar w:fldCharType="begin"/>
        </w:r>
        <w:r w:rsidRPr="00A15108">
          <w:rPr>
            <w:rFonts w:ascii="Arial" w:hAnsi="Arial" w:cs="Arial"/>
            <w:color w:val="861F41"/>
            <w:sz w:val="20"/>
            <w:szCs w:val="20"/>
          </w:rPr>
          <w:instrText>PAGE   \* MERGEFORMAT</w:instrText>
        </w:r>
        <w:r w:rsidRPr="00A15108">
          <w:rPr>
            <w:rFonts w:ascii="Arial" w:hAnsi="Arial" w:cs="Arial"/>
            <w:color w:val="861F41"/>
            <w:sz w:val="20"/>
            <w:szCs w:val="20"/>
          </w:rPr>
          <w:fldChar w:fldCharType="separate"/>
        </w:r>
        <w:r w:rsidRPr="00A15108">
          <w:rPr>
            <w:rFonts w:ascii="Arial" w:hAnsi="Arial" w:cs="Arial"/>
            <w:color w:val="861F41"/>
            <w:sz w:val="20"/>
            <w:szCs w:val="20"/>
          </w:rPr>
          <w:t>2</w:t>
        </w:r>
        <w:r w:rsidRPr="00A15108">
          <w:rPr>
            <w:rFonts w:ascii="Arial" w:hAnsi="Arial" w:cs="Arial"/>
            <w:color w:val="861F41"/>
            <w:sz w:val="20"/>
            <w:szCs w:val="20"/>
          </w:rPr>
          <w:fldChar w:fldCharType="end"/>
        </w:r>
      </w:p>
    </w:sdtContent>
  </w:sdt>
  <w:p w14:paraId="151383CE" w14:textId="77777777" w:rsidR="00A15108" w:rsidRDefault="00A1510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6EC14" w14:textId="77777777" w:rsidR="00351D47" w:rsidRDefault="00351D47" w:rsidP="0099586B">
      <w:r>
        <w:separator/>
      </w:r>
    </w:p>
  </w:footnote>
  <w:footnote w:type="continuationSeparator" w:id="0">
    <w:p w14:paraId="67F6304F" w14:textId="77777777" w:rsidR="00351D47" w:rsidRDefault="00351D47" w:rsidP="0099586B">
      <w:r>
        <w:continuationSeparator/>
      </w:r>
    </w:p>
  </w:footnote>
  <w:footnote w:id="1">
    <w:p w14:paraId="3CF8274B" w14:textId="6B6A7791" w:rsidR="00700E2C" w:rsidRPr="00027314" w:rsidRDefault="00700E2C">
      <w:pPr>
        <w:pStyle w:val="Funotentext"/>
        <w:rPr>
          <w:rFonts w:ascii="Arial" w:hAnsi="Arial" w:cs="Arial"/>
        </w:rPr>
      </w:pPr>
      <w:r w:rsidRPr="00027314">
        <w:rPr>
          <w:rStyle w:val="Funotenzeichen"/>
          <w:rFonts w:ascii="Arial" w:hAnsi="Arial" w:cs="Arial"/>
        </w:rPr>
        <w:footnoteRef/>
      </w:r>
      <w:r w:rsidRPr="00027314">
        <w:rPr>
          <w:rFonts w:ascii="Arial" w:hAnsi="Arial" w:cs="Arial"/>
        </w:rPr>
        <w:t xml:space="preserve"> Dies kann auch eine handgefertigte Skizze sein oder entfallen, wenn sich der Aufbau der Verpackung bereits aus der Beschreibung in der Zeile darüber ergibt. </w:t>
      </w:r>
    </w:p>
  </w:footnote>
  <w:footnote w:id="2">
    <w:p w14:paraId="40F099B8" w14:textId="6AA6865A" w:rsidR="00700E2C" w:rsidRPr="00027314" w:rsidRDefault="00700E2C">
      <w:pPr>
        <w:pStyle w:val="Funotentext"/>
        <w:rPr>
          <w:rFonts w:ascii="Arial" w:hAnsi="Arial" w:cs="Arial"/>
        </w:rPr>
      </w:pPr>
      <w:r w:rsidRPr="00027314">
        <w:rPr>
          <w:rStyle w:val="Funotenzeichen"/>
          <w:rFonts w:ascii="Arial" w:hAnsi="Arial" w:cs="Arial"/>
        </w:rPr>
        <w:footnoteRef/>
      </w:r>
      <w:r w:rsidRPr="00027314">
        <w:rPr>
          <w:rFonts w:ascii="Arial" w:hAnsi="Arial" w:cs="Arial"/>
        </w:rPr>
        <w:t xml:space="preserve"> Die PPWR sieht vor, dass bei Verpackungen, die mit Lebensmitteln in Kontakt kommen, Grenzwerte bei der Schwermetallbelastung eingehalten werden müssen. Diese Information muss einem der Hersteller der Verpackung mitteilen.  </w:t>
      </w:r>
    </w:p>
  </w:footnote>
  <w:footnote w:id="3">
    <w:p w14:paraId="065CF3D7" w14:textId="16D249E9" w:rsidR="00700E2C" w:rsidRPr="00027314" w:rsidRDefault="00700E2C">
      <w:pPr>
        <w:pStyle w:val="Funotentext"/>
        <w:rPr>
          <w:rFonts w:ascii="Arial" w:hAnsi="Arial" w:cs="Arial"/>
        </w:rPr>
      </w:pPr>
      <w:r w:rsidRPr="00027314">
        <w:rPr>
          <w:rStyle w:val="Funotenzeichen"/>
          <w:rFonts w:ascii="Arial" w:hAnsi="Arial" w:cs="Arial"/>
        </w:rPr>
        <w:footnoteRef/>
      </w:r>
      <w:r w:rsidRPr="00027314">
        <w:rPr>
          <w:rFonts w:ascii="Arial" w:hAnsi="Arial" w:cs="Arial"/>
        </w:rPr>
        <w:t xml:space="preserve"> Art. 5 Abs. 5 PPWR sieht Grenzwerte für PFAS für Verpackungen vor, die mit Lebensmitteln in Kontakt kommen. Dies stellt bei einer Glasflasche und einem Schraubverschluss grundsätzlich kein Problem dar. </w:t>
      </w:r>
    </w:p>
  </w:footnote>
  <w:footnote w:id="4">
    <w:p w14:paraId="09F65598" w14:textId="530E676E" w:rsidR="00700E2C" w:rsidRPr="00027314" w:rsidRDefault="00700E2C">
      <w:pPr>
        <w:pStyle w:val="Funotentext"/>
        <w:rPr>
          <w:rFonts w:ascii="Arial" w:hAnsi="Arial" w:cs="Arial"/>
        </w:rPr>
      </w:pPr>
      <w:r w:rsidRPr="00027314">
        <w:rPr>
          <w:rStyle w:val="Funotenzeichen"/>
          <w:rFonts w:ascii="Arial" w:hAnsi="Arial" w:cs="Arial"/>
        </w:rPr>
        <w:footnoteRef/>
      </w:r>
      <w:r w:rsidRPr="00027314">
        <w:rPr>
          <w:rFonts w:ascii="Arial" w:hAnsi="Arial" w:cs="Arial"/>
        </w:rPr>
        <w:t xml:space="preserve"> </w:t>
      </w:r>
      <w:r w:rsidR="004B12D8">
        <w:rPr>
          <w:rFonts w:ascii="Arial" w:hAnsi="Arial" w:cs="Arial"/>
        </w:rPr>
        <w:t>Aktuell noch in Klärung</w:t>
      </w:r>
      <w:r w:rsidR="003E2A07">
        <w:rPr>
          <w:rFonts w:ascii="Arial" w:hAnsi="Arial" w:cs="Arial"/>
        </w:rPr>
        <w:t xml:space="preserve">: </w:t>
      </w:r>
      <w:r w:rsidR="004B12D8">
        <w:rPr>
          <w:rFonts w:ascii="Arial" w:hAnsi="Arial" w:cs="Arial"/>
        </w:rPr>
        <w:t xml:space="preserve">Nach Auslegung des Verbands der </w:t>
      </w:r>
      <w:r w:rsidR="003E2A07">
        <w:rPr>
          <w:rFonts w:ascii="Arial" w:hAnsi="Arial" w:cs="Arial"/>
        </w:rPr>
        <w:t xml:space="preserve">Hersteller selbstklebender Etiketten und </w:t>
      </w:r>
      <w:proofErr w:type="spellStart"/>
      <w:r w:rsidR="003E2A07">
        <w:rPr>
          <w:rFonts w:ascii="Arial" w:hAnsi="Arial" w:cs="Arial"/>
        </w:rPr>
        <w:t>Schmalbahnconverter</w:t>
      </w:r>
      <w:proofErr w:type="spellEnd"/>
      <w:r w:rsidR="003E2A07">
        <w:rPr>
          <w:rFonts w:ascii="Arial" w:hAnsi="Arial" w:cs="Arial"/>
        </w:rPr>
        <w:t xml:space="preserve"> e.V. (</w:t>
      </w:r>
      <w:proofErr w:type="spellStart"/>
      <w:r w:rsidR="003E2A07">
        <w:rPr>
          <w:rFonts w:ascii="Arial" w:hAnsi="Arial" w:cs="Arial"/>
        </w:rPr>
        <w:t>VskE</w:t>
      </w:r>
      <w:proofErr w:type="spellEnd"/>
      <w:r w:rsidR="003E2A07">
        <w:rPr>
          <w:rFonts w:ascii="Arial" w:hAnsi="Arial" w:cs="Arial"/>
        </w:rPr>
        <w:t xml:space="preserve">) NEIN. Etiketten fallen nicht in den Anwendungsbereich von Artikel 5 Absatz 5; sind aber gleichwohl Bestandteil der Verpackung und daher in die technische Dokumentation und Konformitätserklärung einzubeziehen. </w:t>
      </w:r>
    </w:p>
  </w:footnote>
  <w:footnote w:id="5">
    <w:p w14:paraId="4A44D238" w14:textId="6FCCAE51" w:rsidR="00700E2C" w:rsidRPr="00027314" w:rsidRDefault="00700E2C">
      <w:pPr>
        <w:pStyle w:val="Funotentext"/>
        <w:rPr>
          <w:rFonts w:ascii="Arial" w:hAnsi="Arial" w:cs="Arial"/>
        </w:rPr>
      </w:pPr>
      <w:r w:rsidRPr="00027314">
        <w:rPr>
          <w:rStyle w:val="Funotenzeichen"/>
          <w:rFonts w:ascii="Arial" w:hAnsi="Arial" w:cs="Arial"/>
        </w:rPr>
        <w:footnoteRef/>
      </w:r>
      <w:r w:rsidRPr="00027314">
        <w:rPr>
          <w:rFonts w:ascii="Arial" w:hAnsi="Arial" w:cs="Arial"/>
        </w:rPr>
        <w:t xml:space="preserve"> Dies ergibt sich aus den Angaben des Lieferanten bzw. des Herstellers. Hintergrund ist, dass im Amtsblatt der EU sog. harmonisierte Normen veröffentlicht werden, die bestimmte Prüf-, Mess- und Berechnungsmethoden zum Inhalt haben. </w:t>
      </w:r>
    </w:p>
  </w:footnote>
  <w:footnote w:id="6">
    <w:p w14:paraId="550BA25A" w14:textId="1D108D18" w:rsidR="000C6639" w:rsidRPr="00027314" w:rsidRDefault="000C6639" w:rsidP="000C6639">
      <w:pPr>
        <w:pStyle w:val="Funotentext"/>
        <w:rPr>
          <w:rFonts w:ascii="Arial" w:hAnsi="Arial" w:cs="Arial"/>
          <w:kern w:val="2"/>
          <w:lang w:eastAsia="en-US"/>
          <w14:ligatures w14:val="standardContextual"/>
        </w:rPr>
      </w:pPr>
      <w:r w:rsidRPr="00027314">
        <w:rPr>
          <w:rStyle w:val="Funotenzeichen"/>
          <w:rFonts w:ascii="Arial" w:hAnsi="Arial" w:cs="Arial"/>
        </w:rPr>
        <w:footnoteRef/>
      </w:r>
      <w:r w:rsidRPr="00027314">
        <w:rPr>
          <w:rFonts w:ascii="Arial" w:hAnsi="Arial" w:cs="Arial"/>
        </w:rPr>
        <w:t xml:space="preserve"> </w:t>
      </w:r>
      <w:r w:rsidR="00530B88" w:rsidRPr="00027314">
        <w:rPr>
          <w:rFonts w:ascii="Arial" w:hAnsi="Arial" w:cs="Arial"/>
        </w:rPr>
        <w:t xml:space="preserve">Die PPWR sieht die Möglichkeit vor jemanden zu bevollmächtigen, der folgende Aufgaben wahrnehmen kann: Aufbewahrung der </w:t>
      </w:r>
      <w:r w:rsidR="00351C70" w:rsidRPr="00027314">
        <w:rPr>
          <w:rFonts w:ascii="Arial" w:hAnsi="Arial" w:cs="Arial"/>
        </w:rPr>
        <w:t>techn</w:t>
      </w:r>
      <w:r w:rsidR="00530B88" w:rsidRPr="00027314">
        <w:rPr>
          <w:rFonts w:ascii="Arial" w:hAnsi="Arial" w:cs="Arial"/>
        </w:rPr>
        <w:t>ischen Dokumentation und EU-Konformitätserklärung für die nationalen Marktüberwachungsbehörden</w:t>
      </w:r>
      <w:r w:rsidR="00351C70" w:rsidRPr="00027314">
        <w:rPr>
          <w:rFonts w:ascii="Arial" w:hAnsi="Arial" w:cs="Arial"/>
        </w:rPr>
        <w:t>, Kooperation mit den nationalen Behörden bspw. durch Übermittlung der Informationen auf Verlangen der Behörden. Ein Bevollmächtigter wird also hier nur eingetragen, soweit ein solcher vorhanden ist</w:t>
      </w:r>
      <w:r w:rsidR="00530B88" w:rsidRPr="00027314">
        <w:rPr>
          <w:rFonts w:ascii="Arial" w:hAnsi="Arial" w:cs="Arial"/>
        </w:rPr>
        <w:t xml:space="preserve">. </w:t>
      </w:r>
    </w:p>
  </w:footnote>
  <w:footnote w:id="7">
    <w:p w14:paraId="589A1B0B" w14:textId="390CF8A2" w:rsidR="00530B88" w:rsidRPr="00027314" w:rsidRDefault="00530B88">
      <w:pPr>
        <w:pStyle w:val="Funotentext"/>
        <w:rPr>
          <w:rFonts w:ascii="Arial" w:hAnsi="Arial" w:cs="Arial"/>
        </w:rPr>
      </w:pPr>
      <w:r w:rsidRPr="00027314">
        <w:rPr>
          <w:rStyle w:val="Funotenzeichen"/>
          <w:rFonts w:ascii="Arial" w:hAnsi="Arial" w:cs="Arial"/>
        </w:rPr>
        <w:footnoteRef/>
      </w:r>
      <w:r w:rsidRPr="00027314">
        <w:rPr>
          <w:rFonts w:ascii="Arial" w:hAnsi="Arial" w:cs="Arial"/>
        </w:rPr>
        <w:t xml:space="preserve"> Dies kann entsprechend aus der technischen Dokumentation entnommen werden. </w:t>
      </w:r>
    </w:p>
  </w:footnote>
  <w:footnote w:id="8">
    <w:p w14:paraId="198B8E6A" w14:textId="5D61F15F" w:rsidR="000C6639" w:rsidRPr="00027314" w:rsidRDefault="000C6639" w:rsidP="000C6639">
      <w:pPr>
        <w:pStyle w:val="Funotentext"/>
        <w:rPr>
          <w:rFonts w:ascii="Arial" w:hAnsi="Arial" w:cs="Arial"/>
        </w:rPr>
      </w:pPr>
      <w:r w:rsidRPr="00027314">
        <w:rPr>
          <w:rStyle w:val="Funotenzeichen"/>
          <w:rFonts w:ascii="Arial" w:hAnsi="Arial" w:cs="Arial"/>
        </w:rPr>
        <w:footnoteRef/>
      </w:r>
      <w:r w:rsidRPr="00027314">
        <w:rPr>
          <w:rFonts w:ascii="Arial" w:hAnsi="Arial" w:cs="Arial"/>
        </w:rPr>
        <w:t xml:space="preserve"> </w:t>
      </w:r>
      <w:r w:rsidR="00530B88" w:rsidRPr="00027314">
        <w:rPr>
          <w:rFonts w:ascii="Arial" w:hAnsi="Arial" w:cs="Arial"/>
        </w:rPr>
        <w:t xml:space="preserve">Dies kann aus der technischen Dokumentation entnommen werden. Bestehen keine Angaben, so kann dieses Feld entfallen.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51078" w14:textId="5E7E1787" w:rsidR="0099586B" w:rsidRPr="00FA79C4" w:rsidRDefault="00700E2C" w:rsidP="00700E2C">
    <w:pPr>
      <w:pStyle w:val="Kopfzeile"/>
      <w:tabs>
        <w:tab w:val="clear" w:pos="4536"/>
        <w:tab w:val="clear" w:pos="9072"/>
        <w:tab w:val="left" w:pos="7500"/>
      </w:tabs>
      <w:rPr>
        <w:rFonts w:ascii="Arial" w:hAnsi="Arial" w:cs="Arial"/>
      </w:rPr>
    </w:pPr>
    <w:r w:rsidRPr="009672EE">
      <w:rPr>
        <w:rFonts w:ascii="Arial" w:eastAsiaTheme="majorEastAsia" w:hAnsi="Arial" w:cstheme="majorBidi"/>
        <w:b/>
        <w:caps/>
        <w:noProof/>
        <w:color w:val="861F41"/>
        <w:spacing w:val="-10"/>
        <w:kern w:val="28"/>
        <w:sz w:val="28"/>
        <w:szCs w:val="56"/>
      </w:rPr>
      <w:drawing>
        <wp:anchor distT="0" distB="0" distL="114300" distR="114300" simplePos="0" relativeHeight="251657728" behindDoc="0" locked="0" layoutInCell="1" allowOverlap="1" wp14:anchorId="1D39998B" wp14:editId="45C42F7B">
          <wp:simplePos x="0" y="0"/>
          <wp:positionH relativeFrom="column">
            <wp:posOffset>1442085</wp:posOffset>
          </wp:positionH>
          <wp:positionV relativeFrom="paragraph">
            <wp:posOffset>391160</wp:posOffset>
          </wp:positionV>
          <wp:extent cx="1288415" cy="473710"/>
          <wp:effectExtent l="0" t="0" r="6985" b="2540"/>
          <wp:wrapSquare wrapText="bothSides"/>
          <wp:docPr id="2046440859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8415" cy="473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9672EE">
      <w:rPr>
        <w:rFonts w:ascii="Arial" w:eastAsiaTheme="majorEastAsia" w:hAnsi="Arial" w:cstheme="majorBidi"/>
        <w:b/>
        <w:caps/>
        <w:noProof/>
        <w:color w:val="861F41"/>
        <w:spacing w:val="-10"/>
        <w:kern w:val="28"/>
        <w:sz w:val="28"/>
        <w:szCs w:val="56"/>
      </w:rPr>
      <w:drawing>
        <wp:anchor distT="0" distB="0" distL="114300" distR="114300" simplePos="0" relativeHeight="251658752" behindDoc="0" locked="0" layoutInCell="1" allowOverlap="1" wp14:anchorId="125E4E30" wp14:editId="46EA4C5F">
          <wp:simplePos x="0" y="0"/>
          <wp:positionH relativeFrom="column">
            <wp:posOffset>0</wp:posOffset>
          </wp:positionH>
          <wp:positionV relativeFrom="paragraph">
            <wp:posOffset>180340</wp:posOffset>
          </wp:positionV>
          <wp:extent cx="1265396" cy="776377"/>
          <wp:effectExtent l="0" t="0" r="0" b="5080"/>
          <wp:wrapSquare wrapText="bothSides"/>
          <wp:docPr id="277715424" name="Grafi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4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5396" cy="7763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672EE">
      <w:rPr>
        <w:rFonts w:ascii="Arial" w:eastAsiaTheme="majorEastAsia" w:hAnsi="Arial" w:cstheme="majorBidi"/>
        <w:b/>
        <w:caps/>
        <w:noProof/>
        <w:color w:val="861F41"/>
        <w:spacing w:val="-10"/>
        <w:kern w:val="28"/>
        <w:sz w:val="28"/>
        <w:szCs w:val="56"/>
      </w:rPr>
      <w:drawing>
        <wp:anchor distT="0" distB="0" distL="114300" distR="114300" simplePos="0" relativeHeight="251659776" behindDoc="0" locked="0" layoutInCell="1" allowOverlap="1" wp14:anchorId="2580B68C" wp14:editId="55E7F120">
          <wp:simplePos x="0" y="0"/>
          <wp:positionH relativeFrom="column">
            <wp:posOffset>3002915</wp:posOffset>
          </wp:positionH>
          <wp:positionV relativeFrom="paragraph">
            <wp:posOffset>180340</wp:posOffset>
          </wp:positionV>
          <wp:extent cx="1648114" cy="638354"/>
          <wp:effectExtent l="0" t="0" r="0" b="9525"/>
          <wp:wrapSquare wrapText="bothSides"/>
          <wp:docPr id="1040045516" name="Grafi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8114" cy="6383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672EE">
      <w:rPr>
        <w:rFonts w:ascii="Arial" w:eastAsiaTheme="majorEastAsia" w:hAnsi="Arial" w:cstheme="majorBidi"/>
        <w:b/>
        <w:caps/>
        <w:noProof/>
        <w:color w:val="861F41"/>
        <w:spacing w:val="-10"/>
        <w:kern w:val="28"/>
        <w:sz w:val="28"/>
        <w:szCs w:val="56"/>
      </w:rPr>
      <w:drawing>
        <wp:anchor distT="0" distB="0" distL="114300" distR="114300" simplePos="0" relativeHeight="251660800" behindDoc="0" locked="0" layoutInCell="1" allowOverlap="1" wp14:anchorId="3E1A316A" wp14:editId="0DE692B7">
          <wp:simplePos x="0" y="0"/>
          <wp:positionH relativeFrom="column">
            <wp:posOffset>4832350</wp:posOffset>
          </wp:positionH>
          <wp:positionV relativeFrom="paragraph">
            <wp:posOffset>351790</wp:posOffset>
          </wp:positionV>
          <wp:extent cx="1171575" cy="514350"/>
          <wp:effectExtent l="0" t="0" r="9525" b="0"/>
          <wp:wrapSquare wrapText="bothSides"/>
          <wp:docPr id="1091355117" name="Grafi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C0E74" w14:textId="24EB07D9" w:rsidR="00A15108" w:rsidRDefault="00700E2C">
    <w:pPr>
      <w:pStyle w:val="Kopfzeile"/>
    </w:pPr>
    <w:r w:rsidRPr="009672EE">
      <w:rPr>
        <w:rFonts w:ascii="Arial" w:eastAsiaTheme="majorEastAsia" w:hAnsi="Arial" w:cstheme="majorBidi"/>
        <w:b/>
        <w:caps/>
        <w:noProof/>
        <w:color w:val="861F41"/>
        <w:spacing w:val="-10"/>
        <w:kern w:val="28"/>
        <w:sz w:val="28"/>
        <w:szCs w:val="56"/>
      </w:rPr>
      <w:drawing>
        <wp:anchor distT="0" distB="0" distL="114300" distR="114300" simplePos="0" relativeHeight="251653632" behindDoc="0" locked="0" layoutInCell="1" allowOverlap="1" wp14:anchorId="4C2A1D94" wp14:editId="06BD916F">
          <wp:simplePos x="0" y="0"/>
          <wp:positionH relativeFrom="column">
            <wp:posOffset>1442085</wp:posOffset>
          </wp:positionH>
          <wp:positionV relativeFrom="paragraph">
            <wp:posOffset>391160</wp:posOffset>
          </wp:positionV>
          <wp:extent cx="1288415" cy="473710"/>
          <wp:effectExtent l="0" t="0" r="6985" b="2540"/>
          <wp:wrapSquare wrapText="bothSides"/>
          <wp:docPr id="122958488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8415" cy="473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9672EE">
      <w:rPr>
        <w:rFonts w:ascii="Arial" w:eastAsiaTheme="majorEastAsia" w:hAnsi="Arial" w:cstheme="majorBidi"/>
        <w:b/>
        <w:caps/>
        <w:noProof/>
        <w:color w:val="861F41"/>
        <w:spacing w:val="-10"/>
        <w:kern w:val="28"/>
        <w:sz w:val="28"/>
        <w:szCs w:val="56"/>
      </w:rPr>
      <w:drawing>
        <wp:anchor distT="0" distB="0" distL="114300" distR="114300" simplePos="0" relativeHeight="251654656" behindDoc="0" locked="0" layoutInCell="1" allowOverlap="1" wp14:anchorId="3180FA8F" wp14:editId="3C19125F">
          <wp:simplePos x="0" y="0"/>
          <wp:positionH relativeFrom="column">
            <wp:posOffset>0</wp:posOffset>
          </wp:positionH>
          <wp:positionV relativeFrom="paragraph">
            <wp:posOffset>180340</wp:posOffset>
          </wp:positionV>
          <wp:extent cx="1265396" cy="776377"/>
          <wp:effectExtent l="0" t="0" r="0" b="5080"/>
          <wp:wrapSquare wrapText="bothSides"/>
          <wp:docPr id="303478534" name="Grafi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4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5396" cy="7763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672EE">
      <w:rPr>
        <w:rFonts w:ascii="Arial" w:eastAsiaTheme="majorEastAsia" w:hAnsi="Arial" w:cstheme="majorBidi"/>
        <w:b/>
        <w:caps/>
        <w:noProof/>
        <w:color w:val="861F41"/>
        <w:spacing w:val="-10"/>
        <w:kern w:val="28"/>
        <w:sz w:val="28"/>
        <w:szCs w:val="56"/>
      </w:rPr>
      <w:drawing>
        <wp:anchor distT="0" distB="0" distL="114300" distR="114300" simplePos="0" relativeHeight="251655680" behindDoc="0" locked="0" layoutInCell="1" allowOverlap="1" wp14:anchorId="28E298DC" wp14:editId="180EFB4D">
          <wp:simplePos x="0" y="0"/>
          <wp:positionH relativeFrom="column">
            <wp:posOffset>3002915</wp:posOffset>
          </wp:positionH>
          <wp:positionV relativeFrom="paragraph">
            <wp:posOffset>180340</wp:posOffset>
          </wp:positionV>
          <wp:extent cx="1648114" cy="638354"/>
          <wp:effectExtent l="0" t="0" r="0" b="9525"/>
          <wp:wrapSquare wrapText="bothSides"/>
          <wp:docPr id="1549491065" name="Grafi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8114" cy="6383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672EE">
      <w:rPr>
        <w:rFonts w:ascii="Arial" w:eastAsiaTheme="majorEastAsia" w:hAnsi="Arial" w:cstheme="majorBidi"/>
        <w:b/>
        <w:caps/>
        <w:noProof/>
        <w:color w:val="861F41"/>
        <w:spacing w:val="-10"/>
        <w:kern w:val="28"/>
        <w:sz w:val="28"/>
        <w:szCs w:val="56"/>
      </w:rPr>
      <w:drawing>
        <wp:anchor distT="0" distB="0" distL="114300" distR="114300" simplePos="0" relativeHeight="251656704" behindDoc="0" locked="0" layoutInCell="1" allowOverlap="1" wp14:anchorId="11CB887A" wp14:editId="483F5915">
          <wp:simplePos x="0" y="0"/>
          <wp:positionH relativeFrom="column">
            <wp:posOffset>4832350</wp:posOffset>
          </wp:positionH>
          <wp:positionV relativeFrom="paragraph">
            <wp:posOffset>351790</wp:posOffset>
          </wp:positionV>
          <wp:extent cx="1171575" cy="514350"/>
          <wp:effectExtent l="0" t="0" r="9525" b="0"/>
          <wp:wrapSquare wrapText="bothSides"/>
          <wp:docPr id="149466815" name="Grafi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A4C33"/>
    <w:multiLevelType w:val="hybridMultilevel"/>
    <w:tmpl w:val="F0548D60"/>
    <w:lvl w:ilvl="0" w:tplc="1DC68426">
      <w:start w:val="1"/>
      <w:numFmt w:val="upperRoman"/>
      <w:pStyle w:val="FOMberschrift1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13F05"/>
    <w:multiLevelType w:val="hybridMultilevel"/>
    <w:tmpl w:val="D5EEC8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F7288C"/>
    <w:multiLevelType w:val="hybridMultilevel"/>
    <w:tmpl w:val="41F01D3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1306F7"/>
    <w:multiLevelType w:val="multilevel"/>
    <w:tmpl w:val="B9301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195A6D"/>
    <w:multiLevelType w:val="hybridMultilevel"/>
    <w:tmpl w:val="AE9E73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376C2F"/>
    <w:multiLevelType w:val="hybridMultilevel"/>
    <w:tmpl w:val="57A0EA04"/>
    <w:lvl w:ilvl="0" w:tplc="D0A4DE00">
      <w:start w:val="2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C32D48"/>
    <w:multiLevelType w:val="hybridMultilevel"/>
    <w:tmpl w:val="822658A2"/>
    <w:lvl w:ilvl="0" w:tplc="92DEEB06">
      <w:start w:val="1"/>
      <w:numFmt w:val="decimal"/>
      <w:pStyle w:val="FOM1Nr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9987012">
    <w:abstractNumId w:val="6"/>
  </w:num>
  <w:num w:numId="2" w16cid:durableId="1315523306">
    <w:abstractNumId w:val="6"/>
  </w:num>
  <w:num w:numId="3" w16cid:durableId="2092654396">
    <w:abstractNumId w:val="0"/>
  </w:num>
  <w:num w:numId="4" w16cid:durableId="960113544">
    <w:abstractNumId w:val="6"/>
  </w:num>
  <w:num w:numId="5" w16cid:durableId="1226910845">
    <w:abstractNumId w:val="4"/>
  </w:num>
  <w:num w:numId="6" w16cid:durableId="75059610">
    <w:abstractNumId w:val="2"/>
  </w:num>
  <w:num w:numId="7" w16cid:durableId="61559955">
    <w:abstractNumId w:val="3"/>
  </w:num>
  <w:num w:numId="8" w16cid:durableId="1656492241">
    <w:abstractNumId w:val="5"/>
  </w:num>
  <w:num w:numId="9" w16cid:durableId="9350170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86B"/>
    <w:rsid w:val="000062A1"/>
    <w:rsid w:val="000229B4"/>
    <w:rsid w:val="00027314"/>
    <w:rsid w:val="000524A4"/>
    <w:rsid w:val="00062983"/>
    <w:rsid w:val="00091A0A"/>
    <w:rsid w:val="000A16CB"/>
    <w:rsid w:val="000A3D86"/>
    <w:rsid w:val="000A43CD"/>
    <w:rsid w:val="000C5112"/>
    <w:rsid w:val="000C6639"/>
    <w:rsid w:val="000C6D77"/>
    <w:rsid w:val="001207CA"/>
    <w:rsid w:val="00136D43"/>
    <w:rsid w:val="00144F00"/>
    <w:rsid w:val="001521CF"/>
    <w:rsid w:val="00164666"/>
    <w:rsid w:val="0016474C"/>
    <w:rsid w:val="00183106"/>
    <w:rsid w:val="001A0E6B"/>
    <w:rsid w:val="001A6706"/>
    <w:rsid w:val="001B01B6"/>
    <w:rsid w:val="0020769F"/>
    <w:rsid w:val="00260DE7"/>
    <w:rsid w:val="002629FA"/>
    <w:rsid w:val="0026454D"/>
    <w:rsid w:val="00271C33"/>
    <w:rsid w:val="00283CBC"/>
    <w:rsid w:val="0028590B"/>
    <w:rsid w:val="002979C9"/>
    <w:rsid w:val="002A1126"/>
    <w:rsid w:val="002A72FC"/>
    <w:rsid w:val="002B1D7E"/>
    <w:rsid w:val="002E1C8A"/>
    <w:rsid w:val="002E7468"/>
    <w:rsid w:val="002F2964"/>
    <w:rsid w:val="003012A2"/>
    <w:rsid w:val="00301E78"/>
    <w:rsid w:val="0030722C"/>
    <w:rsid w:val="00310029"/>
    <w:rsid w:val="00310AE6"/>
    <w:rsid w:val="003241AE"/>
    <w:rsid w:val="0033554D"/>
    <w:rsid w:val="00351C70"/>
    <w:rsid w:val="00351D47"/>
    <w:rsid w:val="00357C6D"/>
    <w:rsid w:val="00364D48"/>
    <w:rsid w:val="00375C43"/>
    <w:rsid w:val="00377411"/>
    <w:rsid w:val="003E2A07"/>
    <w:rsid w:val="00406680"/>
    <w:rsid w:val="004275EC"/>
    <w:rsid w:val="00453A0B"/>
    <w:rsid w:val="00466B1D"/>
    <w:rsid w:val="004837D7"/>
    <w:rsid w:val="0048688D"/>
    <w:rsid w:val="004B12D8"/>
    <w:rsid w:val="004B5EBD"/>
    <w:rsid w:val="004C3643"/>
    <w:rsid w:val="004D7581"/>
    <w:rsid w:val="004E0E6C"/>
    <w:rsid w:val="004E6982"/>
    <w:rsid w:val="004F0FBD"/>
    <w:rsid w:val="00527F78"/>
    <w:rsid w:val="005308AC"/>
    <w:rsid w:val="00530B88"/>
    <w:rsid w:val="0055711B"/>
    <w:rsid w:val="00574858"/>
    <w:rsid w:val="005825B7"/>
    <w:rsid w:val="0058694B"/>
    <w:rsid w:val="005B2FD5"/>
    <w:rsid w:val="005B5C99"/>
    <w:rsid w:val="005C4743"/>
    <w:rsid w:val="005D7195"/>
    <w:rsid w:val="005E55AB"/>
    <w:rsid w:val="00614A1F"/>
    <w:rsid w:val="0063568B"/>
    <w:rsid w:val="00637158"/>
    <w:rsid w:val="0068773B"/>
    <w:rsid w:val="006B23AE"/>
    <w:rsid w:val="006C0D19"/>
    <w:rsid w:val="006D5072"/>
    <w:rsid w:val="00700E2C"/>
    <w:rsid w:val="00713F32"/>
    <w:rsid w:val="00730CC0"/>
    <w:rsid w:val="00747ED8"/>
    <w:rsid w:val="007560ED"/>
    <w:rsid w:val="00792BCC"/>
    <w:rsid w:val="007B316F"/>
    <w:rsid w:val="007D32BA"/>
    <w:rsid w:val="007E176A"/>
    <w:rsid w:val="008140D3"/>
    <w:rsid w:val="00825FD5"/>
    <w:rsid w:val="00835474"/>
    <w:rsid w:val="0085356E"/>
    <w:rsid w:val="00884B43"/>
    <w:rsid w:val="00891966"/>
    <w:rsid w:val="008C3EF9"/>
    <w:rsid w:val="0090065E"/>
    <w:rsid w:val="00911509"/>
    <w:rsid w:val="009127E4"/>
    <w:rsid w:val="009178FB"/>
    <w:rsid w:val="00927358"/>
    <w:rsid w:val="009414E7"/>
    <w:rsid w:val="009672EE"/>
    <w:rsid w:val="00971EC2"/>
    <w:rsid w:val="0099586B"/>
    <w:rsid w:val="009A3A83"/>
    <w:rsid w:val="009C5D0F"/>
    <w:rsid w:val="009C6637"/>
    <w:rsid w:val="009F57FD"/>
    <w:rsid w:val="00A063BF"/>
    <w:rsid w:val="00A1070C"/>
    <w:rsid w:val="00A15108"/>
    <w:rsid w:val="00A25341"/>
    <w:rsid w:val="00A46C88"/>
    <w:rsid w:val="00A53CDA"/>
    <w:rsid w:val="00A739EC"/>
    <w:rsid w:val="00A75BC1"/>
    <w:rsid w:val="00A75FB7"/>
    <w:rsid w:val="00A87F9B"/>
    <w:rsid w:val="00A92BDB"/>
    <w:rsid w:val="00A97514"/>
    <w:rsid w:val="00AA59A3"/>
    <w:rsid w:val="00AA6AD5"/>
    <w:rsid w:val="00AA7B6E"/>
    <w:rsid w:val="00AD17D5"/>
    <w:rsid w:val="00AD5E5D"/>
    <w:rsid w:val="00AE42BB"/>
    <w:rsid w:val="00B02AAE"/>
    <w:rsid w:val="00B02EC7"/>
    <w:rsid w:val="00B044E6"/>
    <w:rsid w:val="00B308D5"/>
    <w:rsid w:val="00BB71E1"/>
    <w:rsid w:val="00BC77DF"/>
    <w:rsid w:val="00BD250F"/>
    <w:rsid w:val="00C06CD3"/>
    <w:rsid w:val="00C1127D"/>
    <w:rsid w:val="00C46836"/>
    <w:rsid w:val="00C46F2E"/>
    <w:rsid w:val="00C50A12"/>
    <w:rsid w:val="00C54A28"/>
    <w:rsid w:val="00C60A2E"/>
    <w:rsid w:val="00C77860"/>
    <w:rsid w:val="00C82128"/>
    <w:rsid w:val="00C90924"/>
    <w:rsid w:val="00CB0447"/>
    <w:rsid w:val="00CD34A0"/>
    <w:rsid w:val="00CE080D"/>
    <w:rsid w:val="00D109D3"/>
    <w:rsid w:val="00D22973"/>
    <w:rsid w:val="00D41ED1"/>
    <w:rsid w:val="00D423B4"/>
    <w:rsid w:val="00D52233"/>
    <w:rsid w:val="00D7053A"/>
    <w:rsid w:val="00D71435"/>
    <w:rsid w:val="00D87BD5"/>
    <w:rsid w:val="00DD4DE1"/>
    <w:rsid w:val="00DF68E2"/>
    <w:rsid w:val="00DF7449"/>
    <w:rsid w:val="00E01FEB"/>
    <w:rsid w:val="00E7269A"/>
    <w:rsid w:val="00E800C7"/>
    <w:rsid w:val="00E91D29"/>
    <w:rsid w:val="00EB00FA"/>
    <w:rsid w:val="00EC39F6"/>
    <w:rsid w:val="00ED47ED"/>
    <w:rsid w:val="00F41F6D"/>
    <w:rsid w:val="00F472B1"/>
    <w:rsid w:val="00F55DE6"/>
    <w:rsid w:val="00F66522"/>
    <w:rsid w:val="00F70ABD"/>
    <w:rsid w:val="00F864B6"/>
    <w:rsid w:val="00FA79C4"/>
    <w:rsid w:val="00FE2AAC"/>
    <w:rsid w:val="00FF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A76E69"/>
  <w15:chartTrackingRefBased/>
  <w15:docId w15:val="{6B38762C-23F0-4262-96E3-7D03334AC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Standard Text"/>
    <w:rsid w:val="00D7053A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rsid w:val="00884B43"/>
    <w:pPr>
      <w:keepNext/>
      <w:keepLines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rsid w:val="00971EC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Mberschrift1">
    <w:name w:val="FOM Überschrift 1"/>
    <w:basedOn w:val="berschrift1"/>
    <w:next w:val="berschrift1"/>
    <w:link w:val="FOMberschrift1Zchn"/>
    <w:autoRedefine/>
    <w:rsid w:val="00884B43"/>
    <w:pPr>
      <w:numPr>
        <w:numId w:val="3"/>
      </w:numPr>
      <w:spacing w:after="360"/>
    </w:pPr>
    <w:rPr>
      <w:rFonts w:ascii="Times New Roman" w:hAnsi="Times New Roman"/>
      <w:b/>
      <w:color w:val="000000" w:themeColor="text1"/>
      <w:sz w:val="26"/>
      <w:lang w:val="en-US"/>
    </w:rPr>
  </w:style>
  <w:style w:type="character" w:customStyle="1" w:styleId="FOMberschrift1Zchn">
    <w:name w:val="FOM Überschrift 1 Zchn"/>
    <w:basedOn w:val="Absatz-Standardschriftart"/>
    <w:link w:val="FOMberschrift1"/>
    <w:rsid w:val="00884B43"/>
    <w:rPr>
      <w:rFonts w:ascii="Times New Roman" w:eastAsiaTheme="majorEastAsia" w:hAnsi="Times New Roman" w:cstheme="majorBidi"/>
      <w:b/>
      <w:color w:val="000000" w:themeColor="text1"/>
      <w:sz w:val="26"/>
      <w:szCs w:val="32"/>
      <w:lang w:val="en-US"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84B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FOM1Nr">
    <w:name w:val="FOM Ü1 Nr"/>
    <w:basedOn w:val="berschrift1"/>
    <w:link w:val="FOM1NrZchn"/>
    <w:autoRedefine/>
    <w:rsid w:val="00A75FB7"/>
    <w:pPr>
      <w:numPr>
        <w:numId w:val="4"/>
      </w:numPr>
      <w:spacing w:after="360"/>
    </w:pPr>
    <w:rPr>
      <w:rFonts w:ascii="Times New Roman" w:hAnsi="Times New Roman"/>
      <w:b/>
      <w:color w:val="000000" w:themeColor="text1"/>
      <w:sz w:val="26"/>
      <w:lang w:val="en-US"/>
    </w:rPr>
  </w:style>
  <w:style w:type="character" w:customStyle="1" w:styleId="FOM1NrZchn">
    <w:name w:val="FOM Ü1 Nr Zchn"/>
    <w:basedOn w:val="Absatz-Standardschriftart"/>
    <w:link w:val="FOM1Nr"/>
    <w:rsid w:val="00884B43"/>
    <w:rPr>
      <w:rFonts w:ascii="Times New Roman" w:eastAsiaTheme="majorEastAsia" w:hAnsi="Times New Roman" w:cstheme="majorBidi"/>
      <w:b/>
      <w:color w:val="000000" w:themeColor="text1"/>
      <w:sz w:val="26"/>
      <w:szCs w:val="32"/>
      <w:lang w:val="en-US" w:eastAsia="de-DE"/>
    </w:rPr>
  </w:style>
  <w:style w:type="paragraph" w:customStyle="1" w:styleId="FOMberschrift2EbeneNummeriert">
    <w:name w:val="FOM Überschrift 2. Ebene Nummeriert"/>
    <w:basedOn w:val="FOM1Nr"/>
    <w:link w:val="FOMberschrift2EbeneNummeriertZchn"/>
    <w:rsid w:val="00A75FB7"/>
    <w:pPr>
      <w:numPr>
        <w:numId w:val="0"/>
      </w:numPr>
      <w:spacing w:after="240"/>
      <w:ind w:left="357" w:hanging="357"/>
      <w:outlineLvl w:val="1"/>
    </w:pPr>
  </w:style>
  <w:style w:type="character" w:customStyle="1" w:styleId="FOMberschrift2EbeneNummeriertZchn">
    <w:name w:val="FOM Überschrift 2. Ebene Nummeriert Zchn"/>
    <w:basedOn w:val="FOM1NrZchn"/>
    <w:link w:val="FOMberschrift2EbeneNummeriert"/>
    <w:rsid w:val="00A75FB7"/>
    <w:rPr>
      <w:rFonts w:ascii="Times New Roman" w:eastAsiaTheme="majorEastAsia" w:hAnsi="Times New Roman" w:cstheme="majorBidi"/>
      <w:b/>
      <w:color w:val="000000" w:themeColor="text1"/>
      <w:sz w:val="26"/>
      <w:szCs w:val="32"/>
      <w:lang w:val="en-US" w:eastAsia="de-DE"/>
    </w:rPr>
  </w:style>
  <w:style w:type="paragraph" w:styleId="Verzeichnis1">
    <w:name w:val="toc 1"/>
    <w:basedOn w:val="Standard"/>
    <w:next w:val="Standard"/>
    <w:autoRedefine/>
    <w:uiPriority w:val="39"/>
    <w:rsid w:val="005825B7"/>
    <w:pPr>
      <w:tabs>
        <w:tab w:val="right" w:leader="dot" w:pos="8505"/>
      </w:tabs>
      <w:ind w:left="680" w:right="424" w:hanging="680"/>
    </w:pPr>
    <w:rPr>
      <w:b/>
      <w:noProof/>
      <w:szCs w:val="20"/>
    </w:rPr>
  </w:style>
  <w:style w:type="paragraph" w:customStyle="1" w:styleId="DWV-Standardtext">
    <w:name w:val="DWV-Standardtext"/>
    <w:basedOn w:val="Standard"/>
    <w:link w:val="DWV-StandardtextZchn"/>
    <w:qFormat/>
    <w:rsid w:val="00835474"/>
    <w:rPr>
      <w:rFonts w:ascii="Arial" w:hAnsi="Arial"/>
    </w:rPr>
  </w:style>
  <w:style w:type="character" w:customStyle="1" w:styleId="DWV-StandardtextZchn">
    <w:name w:val="DWV-Standardtext Zchn"/>
    <w:basedOn w:val="Absatz-Standardschriftart"/>
    <w:link w:val="DWV-Standardtext"/>
    <w:rsid w:val="00835474"/>
    <w:rPr>
      <w:rFonts w:ascii="Arial" w:eastAsia="MS Mincho" w:hAnsi="Arial" w:cs="Times New Roman"/>
      <w:sz w:val="24"/>
      <w:szCs w:val="24"/>
      <w:lang w:eastAsia="de-DE"/>
    </w:rPr>
  </w:style>
  <w:style w:type="paragraph" w:customStyle="1" w:styleId="DWV-TITEL">
    <w:name w:val="DWV-TITEL"/>
    <w:basedOn w:val="Titel"/>
    <w:link w:val="DWV-TITELZchn"/>
    <w:autoRedefine/>
    <w:qFormat/>
    <w:rsid w:val="0048688D"/>
    <w:rPr>
      <w:rFonts w:ascii="Arial" w:hAnsi="Arial"/>
      <w:b/>
      <w:caps/>
      <w:sz w:val="28"/>
    </w:rPr>
  </w:style>
  <w:style w:type="character" w:customStyle="1" w:styleId="DWV-TITELZchn">
    <w:name w:val="DWV-TITEL Zchn"/>
    <w:basedOn w:val="DWV-StandardtextZchn"/>
    <w:link w:val="DWV-TITEL"/>
    <w:rsid w:val="0048688D"/>
    <w:rPr>
      <w:rFonts w:ascii="Arial" w:eastAsiaTheme="majorEastAsia" w:hAnsi="Arial" w:cstheme="majorBidi"/>
      <w:b/>
      <w:caps/>
      <w:spacing w:val="-10"/>
      <w:kern w:val="28"/>
      <w:sz w:val="28"/>
      <w:szCs w:val="56"/>
      <w:lang w:eastAsia="de-DE"/>
    </w:rPr>
  </w:style>
  <w:style w:type="paragraph" w:customStyle="1" w:styleId="DWV-berschrift1">
    <w:name w:val="DWV-Überschrift 1"/>
    <w:link w:val="DWV-berschrift1Zchn"/>
    <w:autoRedefine/>
    <w:qFormat/>
    <w:rsid w:val="0048688D"/>
    <w:rPr>
      <w:rFonts w:ascii="Arial" w:eastAsiaTheme="majorEastAsia" w:hAnsi="Arial" w:cstheme="majorBidi"/>
      <w:b/>
      <w:sz w:val="24"/>
      <w:szCs w:val="32"/>
      <w:lang w:eastAsia="de-DE"/>
    </w:rPr>
  </w:style>
  <w:style w:type="character" w:customStyle="1" w:styleId="DWV-berschrift1Zchn">
    <w:name w:val="DWV-Überschrift 1 Zchn"/>
    <w:basedOn w:val="DWV-TITELZchn"/>
    <w:link w:val="DWV-berschrift1"/>
    <w:rsid w:val="0048688D"/>
    <w:rPr>
      <w:rFonts w:ascii="Arial" w:eastAsiaTheme="majorEastAsia" w:hAnsi="Arial" w:cstheme="majorBidi"/>
      <w:b/>
      <w:caps w:val="0"/>
      <w:spacing w:val="-10"/>
      <w:kern w:val="28"/>
      <w:sz w:val="24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71EC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99586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9586B"/>
    <w:rPr>
      <w:rFonts w:ascii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99586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9586B"/>
    <w:rPr>
      <w:rFonts w:ascii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30722C"/>
    <w:pPr>
      <w:ind w:left="720"/>
      <w:contextualSpacing/>
    </w:pPr>
  </w:style>
  <w:style w:type="paragraph" w:customStyle="1" w:styleId="DWV-berschrift2">
    <w:name w:val="DWV-Überschrift 2"/>
    <w:basedOn w:val="DWV-berschrift1"/>
    <w:link w:val="DWV-berschrift2Zchn"/>
    <w:autoRedefine/>
    <w:qFormat/>
    <w:rsid w:val="000A43CD"/>
    <w:rPr>
      <w:color w:val="000000" w:themeColor="text1"/>
    </w:rPr>
  </w:style>
  <w:style w:type="paragraph" w:styleId="Titel">
    <w:name w:val="Title"/>
    <w:basedOn w:val="Standard"/>
    <w:next w:val="Standard"/>
    <w:link w:val="TitelZchn"/>
    <w:uiPriority w:val="10"/>
    <w:rsid w:val="008140D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140D3"/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styleId="SchwacheHervorhebung">
    <w:name w:val="Subtle Emphasis"/>
    <w:basedOn w:val="Absatz-Standardschriftart"/>
    <w:uiPriority w:val="19"/>
    <w:qFormat/>
    <w:rsid w:val="008140D3"/>
    <w:rPr>
      <w:rFonts w:ascii="Arial" w:hAnsi="Arial"/>
      <w:b w:val="0"/>
      <w:i/>
      <w:iCs/>
      <w:color w:val="861F41"/>
      <w:sz w:val="24"/>
    </w:rPr>
  </w:style>
  <w:style w:type="character" w:customStyle="1" w:styleId="DWV-berschrift2Zchn">
    <w:name w:val="DWV-Überschrift 2 Zchn"/>
    <w:basedOn w:val="DWV-berschrift1Zchn"/>
    <w:link w:val="DWV-berschrift2"/>
    <w:rsid w:val="000A43CD"/>
    <w:rPr>
      <w:rFonts w:ascii="Arial" w:eastAsiaTheme="majorEastAsia" w:hAnsi="Arial" w:cstheme="majorBidi"/>
      <w:b/>
      <w:caps/>
      <w:smallCaps/>
      <w:color w:val="000000" w:themeColor="text1"/>
      <w:spacing w:val="-10"/>
      <w:kern w:val="28"/>
      <w:sz w:val="24"/>
      <w:szCs w:val="32"/>
      <w:lang w:val="en-GB" w:eastAsia="de-DE"/>
    </w:rPr>
  </w:style>
  <w:style w:type="character" w:styleId="Hervorhebung">
    <w:name w:val="Emphasis"/>
    <w:basedOn w:val="Absatz-Standardschriftart"/>
    <w:uiPriority w:val="20"/>
    <w:qFormat/>
    <w:rsid w:val="008140D3"/>
    <w:rPr>
      <w:rFonts w:ascii="Arial" w:hAnsi="Arial"/>
      <w:b w:val="0"/>
      <w:i/>
      <w:iCs/>
      <w:color w:val="861F41"/>
      <w:sz w:val="24"/>
    </w:rPr>
  </w:style>
  <w:style w:type="character" w:styleId="Platzhaltertext">
    <w:name w:val="Placeholder Text"/>
    <w:basedOn w:val="Absatz-Standardschriftart"/>
    <w:uiPriority w:val="99"/>
    <w:semiHidden/>
    <w:rsid w:val="000C5112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301E78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01E78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3554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3554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3554D"/>
    <w:rPr>
      <w:rFonts w:ascii="Cambria" w:eastAsia="MS Mincho" w:hAnsi="Cambria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3554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3554D"/>
    <w:rPr>
      <w:rFonts w:ascii="Cambria" w:eastAsia="MS Mincho" w:hAnsi="Cambria" w:cs="Times New Roman"/>
      <w:b/>
      <w:bCs/>
      <w:sz w:val="20"/>
      <w:szCs w:val="20"/>
      <w:lang w:eastAsia="de-DE"/>
    </w:rPr>
  </w:style>
  <w:style w:type="table" w:styleId="Tabellenraster">
    <w:name w:val="Table Grid"/>
    <w:basedOn w:val="NormaleTabelle"/>
    <w:uiPriority w:val="39"/>
    <w:rsid w:val="000C6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0C6639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C6639"/>
    <w:rPr>
      <w:rFonts w:ascii="Cambria" w:eastAsia="MS Mincho" w:hAnsi="Cambria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0C6639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9672EE"/>
    <w:rPr>
      <w:rFonts w:ascii="Times New Roman" w:hAnsi="Times New Roman"/>
    </w:rPr>
  </w:style>
  <w:style w:type="paragraph" w:styleId="berarbeitung">
    <w:name w:val="Revision"/>
    <w:hidden/>
    <w:uiPriority w:val="99"/>
    <w:semiHidden/>
    <w:rsid w:val="006C0D19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9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7981F9EA87EC4CADFD6F667673E8E8" ma:contentTypeVersion="13" ma:contentTypeDescription="Ein neues Dokument erstellen." ma:contentTypeScope="" ma:versionID="7fcb19b6f367f4dbd275e569b192ca3a">
  <xsd:schema xmlns:xsd="http://www.w3.org/2001/XMLSchema" xmlns:xs="http://www.w3.org/2001/XMLSchema" xmlns:p="http://schemas.microsoft.com/office/2006/metadata/properties" xmlns:ns2="da3f859d-3ebb-46d0-974d-fd80faa7a50a" xmlns:ns3="9876d293-79d0-428d-86e8-d6f10da5d266" targetNamespace="http://schemas.microsoft.com/office/2006/metadata/properties" ma:root="true" ma:fieldsID="0c7c3e16ddab54ada4590c24284a5146" ns2:_="" ns3:_="">
    <xsd:import namespace="da3f859d-3ebb-46d0-974d-fd80faa7a50a"/>
    <xsd:import namespace="9876d293-79d0-428d-86e8-d6f10da5d2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3f859d-3ebb-46d0-974d-fd80faa7a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1bcbb1c2-4396-4530-a376-ea50b4e79b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76d293-79d0-428d-86e8-d6f10da5d26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cca4b8d-7c64-4bbc-99a3-f9c23c6b3104}" ma:internalName="TaxCatchAll" ma:showField="CatchAllData" ma:web="9876d293-79d0-428d-86e8-d6f10da5d2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76d293-79d0-428d-86e8-d6f10da5d266" xsi:nil="true"/>
    <lcf76f155ced4ddcb4097134ff3c332f xmlns="da3f859d-3ebb-46d0-974d-fd80faa7a50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9F6533B-D033-4C2C-902F-3CE3CBA108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3f859d-3ebb-46d0-974d-fd80faa7a50a"/>
    <ds:schemaRef ds:uri="9876d293-79d0-428d-86e8-d6f10da5d2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76207E-4EB5-4713-A68F-31A2F446F9F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DB620A-AD5C-47BF-B798-F102C526013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B4D2A2-B00B-4BB0-96EA-01752D24872A}">
  <ds:schemaRefs>
    <ds:schemaRef ds:uri="http://schemas.microsoft.com/office/2006/metadata/properties"/>
    <ds:schemaRef ds:uri="http://schemas.microsoft.com/office/infopath/2007/PartnerControls"/>
    <ds:schemaRef ds:uri="9876d293-79d0-428d-86e8-d6f10da5d266"/>
    <ds:schemaRef ds:uri="da3f859d-3ebb-46d0-974d-fd80faa7a50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510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Hartwig</dc:creator>
  <cp:keywords/>
  <dc:description/>
  <cp:lastModifiedBy>Stephan Schmidt | Franken - Silvaner Heimat seit 1659</cp:lastModifiedBy>
  <cp:revision>3</cp:revision>
  <cp:lastPrinted>2021-12-16T14:04:00Z</cp:lastPrinted>
  <dcterms:created xsi:type="dcterms:W3CDTF">2026-07-20T13:00:00Z</dcterms:created>
  <dcterms:modified xsi:type="dcterms:W3CDTF">2026-07-20T13:00:00Z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0x010100C27981F9EA87EC4CADFD6F667673E8E8</vt:lpwstr>
  </property>
  <property fmtid="{D5CDD505-2E9C-101B-9397-08002B2CF9AE}" pid="3" name="MediaServiceImageTags">
    <vt:lpwstr/>
  </property>
</Properties>
</file>